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AEA" w:rsidRPr="007D4AEA" w:rsidRDefault="007D4AEA" w:rsidP="007D4AEA">
      <w:pPr>
        <w:pStyle w:val="1"/>
        <w:spacing w:before="0" w:beforeAutospacing="0" w:after="0" w:afterAutospacing="0"/>
        <w:jc w:val="center"/>
        <w:rPr>
          <w:color w:val="000000"/>
          <w:spacing w:val="12"/>
          <w:sz w:val="32"/>
          <w:szCs w:val="32"/>
        </w:rPr>
      </w:pPr>
      <w:bookmarkStart w:id="0" w:name="_GoBack"/>
      <w:bookmarkEnd w:id="0"/>
      <w:r w:rsidRPr="007D4AEA">
        <w:rPr>
          <w:color w:val="000000"/>
          <w:spacing w:val="12"/>
          <w:sz w:val="32"/>
          <w:szCs w:val="32"/>
        </w:rPr>
        <w:t xml:space="preserve">РЕКОМЕНДАЦИИ ГРАЖДАНАМ ПО ДЕЙСТВИЯМ </w:t>
      </w:r>
    </w:p>
    <w:p w:rsidR="007D4AEA" w:rsidRPr="007D4AEA" w:rsidRDefault="007D4AEA" w:rsidP="007D4AEA">
      <w:pPr>
        <w:pStyle w:val="1"/>
        <w:spacing w:before="0" w:beforeAutospacing="0" w:after="0" w:afterAutospacing="0"/>
        <w:jc w:val="center"/>
        <w:rPr>
          <w:color w:val="000000"/>
          <w:spacing w:val="12"/>
          <w:sz w:val="32"/>
          <w:szCs w:val="32"/>
        </w:rPr>
      </w:pPr>
      <w:r w:rsidRPr="007D4AEA">
        <w:rPr>
          <w:color w:val="000000"/>
          <w:spacing w:val="12"/>
          <w:sz w:val="32"/>
          <w:szCs w:val="32"/>
        </w:rPr>
        <w:t>ПРИ УГРОЗЕ СОВЕРШЕНИЯ ТЕРРОРИСТИЧЕСКОГО АКТА</w:t>
      </w:r>
    </w:p>
    <w:p w:rsidR="00DC16AB" w:rsidRPr="00DC16AB" w:rsidRDefault="00DC16AB" w:rsidP="007D4AEA">
      <w:pPr>
        <w:spacing w:after="0" w:line="240" w:lineRule="auto"/>
        <w:ind w:firstLine="709"/>
        <w:jc w:val="both"/>
        <w:textAlignment w:val="baseline"/>
        <w:outlineLvl w:val="0"/>
        <w:rPr>
          <w:rFonts w:ascii="Times New Roman" w:eastAsia="Times New Roman" w:hAnsi="Times New Roman" w:cs="Times New Roman"/>
          <w:color w:val="000000"/>
          <w:spacing w:val="12"/>
          <w:kern w:val="36"/>
          <w:sz w:val="28"/>
          <w:szCs w:val="28"/>
          <w:lang w:eastAsia="ru-RU"/>
        </w:rPr>
      </w:pP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b/>
          <w:bCs/>
          <w:color w:val="222222"/>
          <w:sz w:val="28"/>
          <w:szCs w:val="28"/>
          <w:bdr w:val="none" w:sz="0" w:space="0" w:color="auto" w:frame="1"/>
          <w:lang w:eastAsia="ru-RU"/>
        </w:rPr>
        <w:t>ОБНАРУЖЕНИЕ ПОДОЗРИТЕЛЬНОГО ПРЕДМЕТА, КОТОРЫЙ МОЖЕТ ОКАЗАТЬСЯ ВЗРЫВНЫМ УСТРОЙСТВОМ</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вы обнаружили неизвестный предмет в учреждении, немедленно сообщите о находке администрации или охране.</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Во всех перечисленных случаях:</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трогайте, не передвигайте, не вскрывайте обнаруженный предмет;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зафиксируйте время обнаружения предмета;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постарайтесь сделать все возможное, чтобы люди отошли как можно дальше от находки;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обязательно дождитесь прибытия оперативно-следственной группы (помните, что вы являетесь очень важным очевидцем); </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7D4AEA" w:rsidRDefault="007D4AEA">
      <w:pPr>
        <w:rPr>
          <w:rFonts w:ascii="Times New Roman" w:eastAsia="Times New Roman" w:hAnsi="Times New Roman" w:cs="Times New Roman"/>
          <w:b/>
          <w:bCs/>
          <w:color w:val="222222"/>
          <w:sz w:val="28"/>
          <w:szCs w:val="28"/>
          <w:bdr w:val="none" w:sz="0" w:space="0" w:color="auto" w:frame="1"/>
          <w:lang w:eastAsia="ru-RU"/>
        </w:rPr>
      </w:pPr>
      <w:r>
        <w:rPr>
          <w:rFonts w:ascii="Times New Roman" w:eastAsia="Times New Roman" w:hAnsi="Times New Roman" w:cs="Times New Roman"/>
          <w:b/>
          <w:bCs/>
          <w:color w:val="222222"/>
          <w:sz w:val="28"/>
          <w:szCs w:val="28"/>
          <w:bdr w:val="none" w:sz="0" w:space="0" w:color="auto" w:frame="1"/>
          <w:lang w:eastAsia="ru-RU"/>
        </w:rPr>
        <w:br w:type="page"/>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b/>
          <w:bCs/>
          <w:color w:val="222222"/>
          <w:sz w:val="28"/>
          <w:szCs w:val="28"/>
          <w:bdr w:val="none" w:sz="0" w:space="0" w:color="auto" w:frame="1"/>
          <w:lang w:eastAsia="ru-RU"/>
        </w:rPr>
        <w:lastRenderedPageBreak/>
        <w:t>ПОЛУЧЕНИЕ ИНФОРМАЦИИ ОБ ЭВАКУАЦИИ</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вы находитесь в квартире, выполните следующие действия:</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Возьмите личные документы, деньги, ценности;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Отключите электричество, воду и газ;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Окажите помощь в эвакуации пожилых и тяжело больных людей;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Обязательно закройте входную дверь на замок – это защитит квартиру от возможного проникновения мародеров. </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допускайте паники, истерики и спешки. Помещение покидайте организованно.</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Возвращайтесь в покинутое помещение только после разрешения ответственных лиц.</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Помните, что от согласованности и четкости ваших действий будет зависеть жизнь и здоровье многих людей.</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b/>
          <w:bCs/>
          <w:color w:val="222222"/>
          <w:sz w:val="28"/>
          <w:szCs w:val="28"/>
          <w:bdr w:val="none" w:sz="0" w:space="0" w:color="auto" w:frame="1"/>
          <w:lang w:eastAsia="ru-RU"/>
        </w:rPr>
        <w:t>ПОВЕДЕНИЕ В ТОЛПЕ</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Избегайте больших скоплений людей.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присоединяйтесь к толпе, как бы ни хотелось посмотреть на происходящие события.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оказались в толпе, позвольте ей нести Вас, но попытайтесь выбраться из неё.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Глубоко вдохните и разведите согнутые в локтях руки чуть в стороны, чтобы грудная клетка не была сдавлена.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Стремитесь оказаться подальше от высоких и крупных людей, людей с громоздкими предметами и большими сумками.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Любыми способами старайтесь удержаться на ногах.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держите руки в карманах.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Двигаясь, поднимайте ноги как можно выше, ставьте ногу на полную стопу, не семените, не поднимайтесь на цыпочки.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 </w:t>
      </w:r>
      <w:r w:rsidRPr="00DC16AB">
        <w:rPr>
          <w:rFonts w:ascii="Times New Roman" w:eastAsia="Times New Roman" w:hAnsi="Times New Roman" w:cs="Times New Roman"/>
          <w:color w:val="222222"/>
          <w:sz w:val="28"/>
          <w:szCs w:val="28"/>
          <w:lang w:eastAsia="ru-RU"/>
        </w:rPr>
        <w:br/>
        <w:t>Если что-то уронили, ни в коем случае не наклоняйтесь, чтобы поднять.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встать не удается, свернитесь клубком, защитите голову предплечьями, а ладонями прикройте затылок.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lastRenderedPageBreak/>
        <w:t>Легче всего укрыться от толпы в углах зала или вблизи стен, но сложнее оттуда добираться до выхода.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При возникновении паники старайтесь сохранить спокойствие и способность трезво оценивать ситуацию.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присоединяйтесь к митингующим «ради интереса». Сначала узнайте, санкционирован ли митинг, за что агитируют выступающие люди.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 </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b/>
          <w:bCs/>
          <w:color w:val="222222"/>
          <w:sz w:val="28"/>
          <w:szCs w:val="28"/>
          <w:bdr w:val="none" w:sz="0" w:space="0" w:color="auto" w:frame="1"/>
          <w:lang w:eastAsia="ru-RU"/>
        </w:rPr>
        <w:t>ЗАХВАТ В ЗАЛОЖНИКИ</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Во всех случаях ваша жизнь становиться предметом торга для террористов.</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Захват может произойти в транспорте, в учреждении, на улице, в квартире.</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вы оказались в заложниках, рекомендуем придерживаться следующих правил поведения:</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w:t>
      </w:r>
      <w:r w:rsidRPr="00DC16AB">
        <w:rPr>
          <w:rFonts w:ascii="Times New Roman" w:eastAsia="Times New Roman" w:hAnsi="Times New Roman" w:cs="Times New Roman"/>
          <w:color w:val="222222"/>
          <w:sz w:val="28"/>
          <w:szCs w:val="28"/>
          <w:lang w:eastAsia="ru-RU"/>
        </w:rPr>
        <w:br/>
        <w:t>будьте готовы к применению террористами повязок на глаза, кляпов, наручников или веревок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вас заставляют выйти из помещения, говоря, что вы взяты в заложники, не сопротивляйтесь;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 </w:t>
      </w:r>
      <w:r w:rsidRPr="00DC16AB">
        <w:rPr>
          <w:rFonts w:ascii="Times New Roman" w:eastAsia="Times New Roman" w:hAnsi="Times New Roman" w:cs="Times New Roman"/>
          <w:color w:val="222222"/>
          <w:sz w:val="28"/>
          <w:szCs w:val="28"/>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b/>
          <w:bCs/>
          <w:color w:val="222222"/>
          <w:sz w:val="28"/>
          <w:szCs w:val="28"/>
          <w:bdr w:val="none" w:sz="0" w:space="0" w:color="auto" w:frame="1"/>
          <w:lang w:eastAsia="ru-RU"/>
        </w:rPr>
        <w:t>ПОМНИТЕ: ВАША ЦЕЛЬ — ОСТАТЬСЯ В ЖИВЫХ</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лежите на полу лицом вниз, голову закройте руками и не двигайтесь;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lastRenderedPageBreak/>
        <w:t>ни в коем случае не бегите навстречу сотрудникам спецслужб или от них, так как они могут принять вас за преступника; </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есть возможность, держитесь подальше от проемов дверей и окон.</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Вас захватили в качестве заложника, помните, что Ваше собственное поведение может повлиять на обращение с Вами.</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Сохраняйте спокойствие и самообладание. Определите, что происходит</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сопротивляйтесь. Это может повлечь еще большую жестокость.</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Будьте настороже. Сосредоточьте Ваше внимание на звуках, движениях и т.п.</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Займитесь умственными упражнениями.</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Будьте готовы к «спартанским» условиям жизни: </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неадекватной пище и условиям проживания; </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неадекватным туалетным удобствам.</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есть возможность, обязательно соблюдайте правила личной гигиены.</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Будьте готовы объяснить наличие у Вас каких-либо документов, номеров телефонов и т.п.</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Спросите у охранников, можно ли читать, писать, пользоваться средствами личной гигиены и т.п.</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охранники на контакт не идут, разговаривайте как бы сами с собой, читайте вполголоса стихи или пойте.</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Обязательно ведите счет времени, отмечая с помощью спичек, камешков или черточек на стене прошедшие дни.</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b/>
          <w:bCs/>
          <w:color w:val="222222"/>
          <w:sz w:val="28"/>
          <w:szCs w:val="28"/>
          <w:bdr w:val="none" w:sz="0" w:space="0" w:color="auto" w:frame="1"/>
          <w:lang w:eastAsia="ru-RU"/>
        </w:rPr>
        <w:t>ДЕЙСТВИЯ ПРИ УГРОЗЕ СОВЕРШЕНИЯ ТЕРРОРИСТИЧЕСКОГО АКТА</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Не подбирайте бесхозных вещей, как бы привлекательно они не выглядели.</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C16AB" w:rsidRP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C16AB" w:rsidRDefault="00DC16AB"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r w:rsidRPr="00DC16AB">
        <w:rPr>
          <w:rFonts w:ascii="Times New Roman" w:eastAsia="Times New Roman" w:hAnsi="Times New Roman" w:cs="Times New Roman"/>
          <w:color w:val="222222"/>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7D4AEA" w:rsidRDefault="007D4AEA"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p>
    <w:p w:rsidR="007D4AEA" w:rsidRDefault="007D3075"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hyperlink r:id="rId5" w:history="1">
        <w:r w:rsidR="007D4AEA" w:rsidRPr="00760EC9">
          <w:rPr>
            <w:rStyle w:val="a4"/>
            <w:rFonts w:ascii="Times New Roman" w:eastAsia="Times New Roman" w:hAnsi="Times New Roman" w:cs="Times New Roman"/>
            <w:sz w:val="28"/>
            <w:szCs w:val="28"/>
            <w:lang w:eastAsia="ru-RU"/>
          </w:rPr>
          <w:t>http://www.fsb.ru/fsb/supplement/advice/instros.htm</w:t>
        </w:r>
      </w:hyperlink>
    </w:p>
    <w:p w:rsidR="007D4AEA" w:rsidRPr="00DC16AB" w:rsidRDefault="007D4AEA" w:rsidP="00DC16AB">
      <w:pPr>
        <w:spacing w:after="0" w:line="240" w:lineRule="auto"/>
        <w:ind w:firstLine="709"/>
        <w:jc w:val="both"/>
        <w:textAlignment w:val="baseline"/>
        <w:rPr>
          <w:rFonts w:ascii="Times New Roman" w:eastAsia="Times New Roman" w:hAnsi="Times New Roman" w:cs="Times New Roman"/>
          <w:color w:val="222222"/>
          <w:sz w:val="28"/>
          <w:szCs w:val="28"/>
          <w:lang w:eastAsia="ru-RU"/>
        </w:rPr>
      </w:pPr>
    </w:p>
    <w:sectPr w:rsidR="007D4AEA" w:rsidRPr="00DC16AB" w:rsidSect="007D4AE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30"/>
    <w:rsid w:val="007D3075"/>
    <w:rsid w:val="007D4AEA"/>
    <w:rsid w:val="009066F3"/>
    <w:rsid w:val="00942BF6"/>
    <w:rsid w:val="00D45330"/>
    <w:rsid w:val="00DC1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1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6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16AB"/>
  </w:style>
  <w:style w:type="character" w:styleId="a4">
    <w:name w:val="Hyperlink"/>
    <w:basedOn w:val="a0"/>
    <w:uiPriority w:val="99"/>
    <w:unhideWhenUsed/>
    <w:rsid w:val="007D4A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C16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6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C16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16AB"/>
  </w:style>
  <w:style w:type="character" w:styleId="a4">
    <w:name w:val="Hyperlink"/>
    <w:basedOn w:val="a0"/>
    <w:uiPriority w:val="99"/>
    <w:unhideWhenUsed/>
    <w:rsid w:val="007D4A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393974">
      <w:bodyDiv w:val="1"/>
      <w:marLeft w:val="0"/>
      <w:marRight w:val="0"/>
      <w:marTop w:val="0"/>
      <w:marBottom w:val="0"/>
      <w:divBdr>
        <w:top w:val="none" w:sz="0" w:space="0" w:color="auto"/>
        <w:left w:val="none" w:sz="0" w:space="0" w:color="auto"/>
        <w:bottom w:val="none" w:sz="0" w:space="0" w:color="auto"/>
        <w:right w:val="none" w:sz="0" w:space="0" w:color="auto"/>
      </w:divBdr>
      <w:divsChild>
        <w:div w:id="1365910120">
          <w:marLeft w:val="0"/>
          <w:marRight w:val="0"/>
          <w:marTop w:val="0"/>
          <w:marBottom w:val="384"/>
          <w:divBdr>
            <w:top w:val="none" w:sz="0" w:space="0" w:color="auto"/>
            <w:left w:val="none" w:sz="0" w:space="0" w:color="auto"/>
            <w:bottom w:val="none" w:sz="0" w:space="0" w:color="auto"/>
            <w:right w:val="none" w:sz="0" w:space="0" w:color="auto"/>
          </w:divBdr>
        </w:div>
        <w:div w:id="134880487">
          <w:marLeft w:val="0"/>
          <w:marRight w:val="720"/>
          <w:marTop w:val="0"/>
          <w:marBottom w:val="0"/>
          <w:divBdr>
            <w:top w:val="none" w:sz="0" w:space="0" w:color="auto"/>
            <w:left w:val="none" w:sz="0" w:space="0" w:color="auto"/>
            <w:bottom w:val="none" w:sz="0" w:space="0" w:color="auto"/>
            <w:right w:val="none" w:sz="0" w:space="0" w:color="auto"/>
          </w:divBdr>
        </w:div>
      </w:divsChild>
    </w:div>
    <w:div w:id="18290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b.ru/fsb/supplement/advice/instro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Частное лицо</cp:lastModifiedBy>
  <cp:revision>2</cp:revision>
  <cp:lastPrinted>2015-11-16T00:56:00Z</cp:lastPrinted>
  <dcterms:created xsi:type="dcterms:W3CDTF">2015-11-16T23:59:00Z</dcterms:created>
  <dcterms:modified xsi:type="dcterms:W3CDTF">2015-11-16T23:59:00Z</dcterms:modified>
</cp:coreProperties>
</file>