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94" w:rsidRPr="00EA08CD" w:rsidRDefault="00676094" w:rsidP="00BF7819">
      <w:pPr>
        <w:tabs>
          <w:tab w:val="left" w:pos="8789"/>
        </w:tabs>
        <w:spacing w:after="0" w:line="240" w:lineRule="auto"/>
        <w:contextualSpacing/>
        <w:jc w:val="center"/>
        <w:rPr>
          <w:rFonts w:ascii="Times New Roman" w:hAnsi="Times New Roman" w:cs="Times New Roman"/>
          <w:spacing w:val="-10"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676094" w:rsidRPr="00EA08CD" w:rsidRDefault="00676094" w:rsidP="00BF7819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ФЕДЕРАЛЬНОЕ ГОСУДАРСТВЕННОЕ БЮДЖЕТНОЕ ОБРАЗОВАТЕЛЬНОЕ УЧРЕЖДЕНИЕ </w:t>
      </w:r>
    </w:p>
    <w:p w:rsidR="00676094" w:rsidRPr="00EA08CD" w:rsidRDefault="00676094" w:rsidP="00BF7819">
      <w:pPr>
        <w:pStyle w:val="af5"/>
        <w:widowControl w:val="0"/>
        <w:tabs>
          <w:tab w:val="left" w:pos="1980"/>
        </w:tabs>
        <w:spacing w:before="0"/>
        <w:contextualSpacing/>
      </w:pPr>
      <w:r w:rsidRPr="00EA08CD">
        <w:t xml:space="preserve">ВЫСШЕГО ОБРАЗОВАНИЯ </w:t>
      </w:r>
    </w:p>
    <w:p w:rsidR="00676094" w:rsidRPr="00EA08CD" w:rsidRDefault="00676094" w:rsidP="00BF7819">
      <w:pPr>
        <w:pStyle w:val="af5"/>
        <w:widowControl w:val="0"/>
        <w:tabs>
          <w:tab w:val="left" w:pos="1980"/>
        </w:tabs>
        <w:spacing w:before="0"/>
        <w:contextualSpacing/>
        <w:rPr>
          <w:spacing w:val="-10"/>
          <w:sz w:val="28"/>
          <w:szCs w:val="28"/>
        </w:rPr>
      </w:pPr>
      <w:r w:rsidRPr="00EA08CD">
        <w:rPr>
          <w:sz w:val="28"/>
          <w:szCs w:val="28"/>
        </w:rPr>
        <w:t xml:space="preserve"> «ХАБАРОВСКИЙ ГОСУДАРСТВЕННЫЙ ИНСТИТУТ </w:t>
      </w:r>
      <w:r w:rsidRPr="00EA08CD">
        <w:rPr>
          <w:spacing w:val="-10"/>
          <w:sz w:val="28"/>
          <w:szCs w:val="28"/>
        </w:rPr>
        <w:t>КУЛЬТУРЫ»</w:t>
      </w:r>
    </w:p>
    <w:p w:rsidR="00676094" w:rsidRPr="00EA08CD" w:rsidRDefault="00676094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(ХГИК)</w:t>
      </w:r>
    </w:p>
    <w:p w:rsidR="00676094" w:rsidRPr="00EA08CD" w:rsidRDefault="00676094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Pr="00EA08CD" w:rsidRDefault="00676094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8CD">
        <w:rPr>
          <w:rFonts w:ascii="Times New Roman" w:hAnsi="Times New Roman" w:cs="Times New Roman"/>
          <w:b/>
          <w:bCs/>
          <w:sz w:val="28"/>
          <w:szCs w:val="28"/>
        </w:rPr>
        <w:t>Ка</w:t>
      </w:r>
      <w:r w:rsidR="008F2E77" w:rsidRPr="008F2E7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zh-CN"/>
        </w:rPr>
        <w:drawing>
          <wp:anchor distT="0" distB="0" distL="114300" distR="114300" simplePos="0" relativeHeight="251659264" behindDoc="1" locked="0" layoutInCell="1" allowOverlap="1" wp14:anchorId="5A6574F8" wp14:editId="01453354">
            <wp:simplePos x="0" y="0"/>
            <wp:positionH relativeFrom="column">
              <wp:posOffset>981075</wp:posOffset>
            </wp:positionH>
            <wp:positionV relativeFrom="paragraph">
              <wp:posOffset>-10795</wp:posOffset>
            </wp:positionV>
            <wp:extent cx="2325370" cy="2116455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08CD">
        <w:rPr>
          <w:rFonts w:ascii="Times New Roman" w:hAnsi="Times New Roman" w:cs="Times New Roman"/>
          <w:b/>
          <w:bCs/>
          <w:sz w:val="28"/>
          <w:szCs w:val="28"/>
        </w:rPr>
        <w:t xml:space="preserve">федра культурологии и </w:t>
      </w:r>
      <w:proofErr w:type="spellStart"/>
      <w:r w:rsidRPr="00EA08CD">
        <w:rPr>
          <w:rFonts w:ascii="Times New Roman" w:hAnsi="Times New Roman" w:cs="Times New Roman"/>
          <w:b/>
          <w:bCs/>
          <w:sz w:val="28"/>
          <w:szCs w:val="28"/>
        </w:rPr>
        <w:t>музеологии</w:t>
      </w:r>
      <w:proofErr w:type="spellEnd"/>
    </w:p>
    <w:p w:rsidR="00676094" w:rsidRPr="00D72029" w:rsidRDefault="00676094" w:rsidP="00BF78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76094" w:rsidRPr="00D72029" w:rsidRDefault="00676094" w:rsidP="00BF7819">
      <w:pPr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6094" w:rsidRDefault="008F2E77" w:rsidP="008F2E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F2E77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drawing>
          <wp:inline distT="0" distB="0" distL="0" distR="0" wp14:anchorId="421158DB" wp14:editId="2E8AADE4">
            <wp:extent cx="2315441" cy="1800225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5441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094" w:rsidRDefault="00676094" w:rsidP="00BF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9E466B" w:rsidRDefault="00676094" w:rsidP="00BF78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094" w:rsidRPr="00EA08CD" w:rsidRDefault="008C1E49" w:rsidP="00BF78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АДАПТИВНАЯ</w:t>
      </w:r>
      <w:r w:rsidR="00676094">
        <w:rPr>
          <w:rFonts w:ascii="Times New Roman" w:hAnsi="Times New Roman" w:cs="Times New Roman"/>
          <w:b/>
          <w:bCs/>
          <w:sz w:val="40"/>
          <w:szCs w:val="40"/>
        </w:rPr>
        <w:t xml:space="preserve"> ФИЗИЧЕСКАЯ ПОДГОТОВКА</w:t>
      </w: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6094" w:rsidRPr="00380C59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80C59">
        <w:rPr>
          <w:rFonts w:ascii="Times New Roman" w:hAnsi="Times New Roman" w:cs="Times New Roman"/>
          <w:bCs/>
          <w:sz w:val="28"/>
          <w:szCs w:val="28"/>
        </w:rPr>
        <w:t>РАБОЧАЯ ПРОГРАММА ДИСЦИПЛИНЫ</w:t>
      </w:r>
    </w:p>
    <w:p w:rsidR="00676094" w:rsidRDefault="00676094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3709" w:rsidRPr="002F3709" w:rsidRDefault="002F3709" w:rsidP="002F3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F370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Уровень </w:t>
      </w:r>
      <w:proofErr w:type="spellStart"/>
      <w:r w:rsidRPr="002F3709">
        <w:rPr>
          <w:rFonts w:ascii="Times New Roman" w:eastAsia="Times New Roman" w:hAnsi="Times New Roman" w:cs="Times New Roman"/>
          <w:b/>
          <w:bCs/>
          <w:sz w:val="28"/>
          <w:szCs w:val="28"/>
        </w:rPr>
        <w:t>бакалавриата</w:t>
      </w:r>
      <w:proofErr w:type="spellEnd"/>
    </w:p>
    <w:p w:rsidR="002F3709" w:rsidRPr="002F3709" w:rsidRDefault="002F3709" w:rsidP="002F3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2F3709">
        <w:rPr>
          <w:rFonts w:ascii="Times New Roman" w:eastAsia="Times New Roman" w:hAnsi="Times New Roman" w:cs="Times New Roman"/>
          <w:bCs/>
          <w:sz w:val="28"/>
          <w:szCs w:val="28"/>
        </w:rPr>
        <w:t xml:space="preserve">(2021 год набора, </w:t>
      </w:r>
      <w:proofErr w:type="gramEnd"/>
    </w:p>
    <w:p w:rsidR="002F3709" w:rsidRPr="002F3709" w:rsidRDefault="002F3709" w:rsidP="002F37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3709">
        <w:rPr>
          <w:rFonts w:ascii="Times New Roman" w:eastAsia="Times New Roman" w:hAnsi="Times New Roman" w:cs="Times New Roman"/>
          <w:bCs/>
          <w:sz w:val="28"/>
          <w:szCs w:val="28"/>
        </w:rPr>
        <w:t>очная и заочная форма обучения)</w:t>
      </w:r>
    </w:p>
    <w:p w:rsidR="002F3709" w:rsidRPr="002F3709" w:rsidRDefault="002F3709" w:rsidP="002F3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F3709" w:rsidRPr="002F3709" w:rsidRDefault="002F3709" w:rsidP="002F37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3709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Направление подготовки </w:t>
      </w:r>
    </w:p>
    <w:p w:rsidR="002F3709" w:rsidRPr="002F3709" w:rsidRDefault="002F3709" w:rsidP="002F37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  <w:r w:rsidRPr="002F3709">
        <w:rPr>
          <w:rFonts w:ascii="Times New Roman" w:eastAsia="MS Mincho" w:hAnsi="Times New Roman" w:cs="Times New Roman"/>
          <w:bCs/>
          <w:sz w:val="28"/>
          <w:szCs w:val="28"/>
        </w:rPr>
        <w:t xml:space="preserve">53.03.05 </w:t>
      </w:r>
      <w:proofErr w:type="spellStart"/>
      <w:r w:rsidRPr="002F3709">
        <w:rPr>
          <w:rFonts w:ascii="Times New Roman" w:eastAsia="MS Mincho" w:hAnsi="Times New Roman" w:cs="Times New Roman"/>
          <w:bCs/>
          <w:sz w:val="28"/>
          <w:szCs w:val="28"/>
        </w:rPr>
        <w:t>Дирижирование</w:t>
      </w:r>
      <w:proofErr w:type="spellEnd"/>
    </w:p>
    <w:p w:rsidR="002F3709" w:rsidRPr="002F3709" w:rsidRDefault="002F3709" w:rsidP="002F37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2F3709" w:rsidRPr="002F3709" w:rsidRDefault="002F3709" w:rsidP="002F370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  <w:r w:rsidRPr="002F3709"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Профиль подготовки </w:t>
      </w:r>
    </w:p>
    <w:p w:rsidR="002F3709" w:rsidRPr="002F3709" w:rsidRDefault="002F3709" w:rsidP="002F3709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proofErr w:type="spellStart"/>
      <w:r w:rsidRPr="002F3709">
        <w:rPr>
          <w:rFonts w:ascii="Times New Roman" w:eastAsia="MS Mincho" w:hAnsi="Times New Roman" w:cs="Times New Roman"/>
          <w:bCs/>
          <w:sz w:val="28"/>
          <w:szCs w:val="28"/>
        </w:rPr>
        <w:t>Дирижирование</w:t>
      </w:r>
      <w:proofErr w:type="spellEnd"/>
      <w:r w:rsidRPr="002F3709">
        <w:rPr>
          <w:rFonts w:ascii="Times New Roman" w:eastAsia="MS Mincho" w:hAnsi="Times New Roman" w:cs="Times New Roman"/>
          <w:bCs/>
          <w:sz w:val="28"/>
          <w:szCs w:val="28"/>
        </w:rPr>
        <w:t xml:space="preserve"> академическим хором</w:t>
      </w:r>
    </w:p>
    <w:p w:rsidR="0085356A" w:rsidRDefault="0085356A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11A77" w:rsidRPr="008E0EB1" w:rsidRDefault="00D11A77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85356A" w:rsidRPr="008E0EB1" w:rsidRDefault="0085356A" w:rsidP="0085356A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356A" w:rsidRPr="008E0EB1" w:rsidRDefault="0085356A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B1">
        <w:rPr>
          <w:rFonts w:ascii="Times New Roman" w:eastAsia="Times New Roman" w:hAnsi="Times New Roman" w:cs="Times New Roman"/>
          <w:b/>
          <w:sz w:val="28"/>
          <w:szCs w:val="28"/>
        </w:rPr>
        <w:t>Хабаровск</w:t>
      </w:r>
    </w:p>
    <w:p w:rsidR="00EC7A82" w:rsidRPr="00FF73F4" w:rsidRDefault="0085356A" w:rsidP="0085356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B1">
        <w:rPr>
          <w:rFonts w:ascii="Times New Roman" w:eastAsia="Times New Roman" w:hAnsi="Times New Roman" w:cs="Times New Roman"/>
          <w:b/>
          <w:sz w:val="28"/>
          <w:szCs w:val="28"/>
        </w:rPr>
        <w:t>2021</w:t>
      </w:r>
    </w:p>
    <w:p w:rsidR="007B052C" w:rsidRPr="009E466B" w:rsidRDefault="007B052C" w:rsidP="007B052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FF"/>
          <w:sz w:val="28"/>
          <w:szCs w:val="28"/>
        </w:rPr>
        <w:sectPr w:rsidR="007B052C" w:rsidRPr="009E466B" w:rsidSect="00C44EC1">
          <w:footerReference w:type="default" r:id="rId11"/>
          <w:pgSz w:w="11906" w:h="16838"/>
          <w:pgMar w:top="1134" w:right="850" w:bottom="1134" w:left="1701" w:header="708" w:footer="454" w:gutter="0"/>
          <w:pgNumType w:start="1"/>
          <w:cols w:space="708"/>
          <w:titlePg/>
          <w:docGrid w:linePitch="360"/>
        </w:sectPr>
      </w:pPr>
    </w:p>
    <w:p w:rsidR="00676094" w:rsidRPr="007B573F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sz w:val="28"/>
          <w:szCs w:val="28"/>
        </w:rPr>
      </w:pPr>
      <w:r w:rsidRPr="007B573F">
        <w:rPr>
          <w:rFonts w:ascii="Times New Roman" w:eastAsia="Calibri" w:hAnsi="Times New Roman" w:cs="Times New Roman"/>
          <w:b/>
          <w:color w:val="191919"/>
          <w:sz w:val="28"/>
          <w:szCs w:val="28"/>
        </w:rPr>
        <w:lastRenderedPageBreak/>
        <w:t xml:space="preserve">Составитель: </w:t>
      </w:r>
    </w:p>
    <w:p w:rsidR="008F2E77" w:rsidRDefault="008F2E77" w:rsidP="008F2E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4C0B7A" w:rsidRDefault="00676094" w:rsidP="008F2E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Берестенникова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Татьяна Андреевна,</w:t>
      </w:r>
      <w:r w:rsidR="00EC7A82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преподаватель</w:t>
      </w:r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кафедры культурологии и </w:t>
      </w:r>
      <w:proofErr w:type="spellStart"/>
      <w:r w:rsidRPr="004C0B7A"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</w:p>
    <w:p w:rsidR="00676094" w:rsidRPr="004C0B7A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676094" w:rsidRPr="004C0B7A" w:rsidRDefault="00676094" w:rsidP="00BF7819">
      <w:pPr>
        <w:spacing w:after="0" w:line="240" w:lineRule="auto"/>
        <w:jc w:val="both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EC7A82" w:rsidRPr="00FF73F4" w:rsidRDefault="00676094" w:rsidP="008F2E7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</w:pP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Рабочая программа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дисциплины «</w:t>
      </w:r>
      <w:r w:rsidR="000070B4">
        <w:rPr>
          <w:rFonts w:ascii="Times New Roman" w:eastAsia="Calibri" w:hAnsi="Times New Roman" w:cs="Times New Roman"/>
          <w:color w:val="191919"/>
          <w:sz w:val="28"/>
          <w:szCs w:val="28"/>
        </w:rPr>
        <w:t>Адаптивная физическая подготовка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» рассмотрена и 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>одобрена</w:t>
      </w:r>
      <w:r w:rsidRPr="00262BA0"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на заседании каф</w:t>
      </w:r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едры культурологии и </w:t>
      </w:r>
      <w:proofErr w:type="spellStart"/>
      <w:r>
        <w:rPr>
          <w:rFonts w:ascii="Times New Roman" w:eastAsia="Calibri" w:hAnsi="Times New Roman" w:cs="Times New Roman"/>
          <w:color w:val="191919"/>
          <w:sz w:val="28"/>
          <w:szCs w:val="28"/>
        </w:rPr>
        <w:t>музеологии</w:t>
      </w:r>
      <w:proofErr w:type="spellEnd"/>
      <w:r>
        <w:rPr>
          <w:rFonts w:ascii="Times New Roman" w:eastAsia="Calibri" w:hAnsi="Times New Roman" w:cs="Times New Roman"/>
          <w:color w:val="191919"/>
          <w:sz w:val="28"/>
          <w:szCs w:val="28"/>
        </w:rPr>
        <w:t xml:space="preserve"> </w:t>
      </w:r>
      <w:r w:rsidR="009F57F6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>«05» мая 2021</w:t>
      </w:r>
      <w:r w:rsidR="00EC7A82" w:rsidRPr="00FF73F4">
        <w:rPr>
          <w:rFonts w:ascii="Times New Roman" w:eastAsia="Calibri" w:hAnsi="Times New Roman" w:cs="Times New Roman"/>
          <w:color w:val="191919"/>
          <w:sz w:val="28"/>
          <w:szCs w:val="28"/>
          <w:lang w:eastAsia="en-US"/>
        </w:rPr>
        <w:t xml:space="preserve"> г., протокол № 9.</w:t>
      </w:r>
    </w:p>
    <w:p w:rsidR="00676094" w:rsidRPr="00262BA0" w:rsidRDefault="00676094" w:rsidP="00EC7A8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Pr="00CB3926" w:rsidRDefault="00676094" w:rsidP="00BF7819">
      <w:pPr>
        <w:spacing w:after="0" w:line="240" w:lineRule="auto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76094" w:rsidRDefault="00676094" w:rsidP="00BF78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392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736F43" w:rsidRPr="003F46B6" w:rsidRDefault="00DA6B99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СОДЕРЖАНИЕ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709"/>
      </w:tblGrid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ОБЩИЕ СВЕДЕНИЯ 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Место дисциплины в структуре образовательной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Цель освоения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Планируемые результаты обучения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4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ОБЪЕМ И СОДЕРЖАНИЕ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Объем дисциплины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6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Тематический 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7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Краткое содержание разделов и тем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11</w:t>
            </w:r>
          </w:p>
        </w:tc>
      </w:tr>
      <w:tr w:rsidR="009736C9" w:rsidRPr="003F46B6" w:rsidTr="002A6B0C">
        <w:trPr>
          <w:trHeight w:val="97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УЧЕБНО-МЕТОДИЧЕСКОЕ ОБЕСПЕЧЕНИЕ ДЛЯ САМОСТОЯТЕЛЬНОЙ РАБОТЫ ОБУЧАЮЩИХСЯ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9736C9" w:rsidRPr="003F46B6" w:rsidTr="002A6B0C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16</w:t>
            </w:r>
          </w:p>
        </w:tc>
      </w:tr>
      <w:tr w:rsidR="009736C9" w:rsidRPr="003F46B6" w:rsidTr="002A6B0C">
        <w:trPr>
          <w:trHeight w:val="64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eastAsia="HiddenHorzOCR" w:hAnsi="Times New Roman" w:cs="Times New Roman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</w:p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Перечень компетенций и этапы их формирования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17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Показатели и критерии оценивания компетенций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18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Материалы для оценки и контроля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19</w:t>
            </w:r>
          </w:p>
        </w:tc>
      </w:tr>
      <w:tr w:rsidR="009736C9" w:rsidRPr="003F46B6" w:rsidTr="002A6B0C">
        <w:trPr>
          <w:trHeight w:val="329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CD34A9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34A9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Методические материалы для оценивания результатов обучения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24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Основная и дополнительная литература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25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Ресурсы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26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27</w:t>
            </w:r>
          </w:p>
        </w:tc>
      </w:tr>
      <w:tr w:rsidR="009736C9" w:rsidRPr="003F46B6" w:rsidTr="002A6B0C">
        <w:trPr>
          <w:trHeight w:val="315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C9" w:rsidRPr="003F46B6" w:rsidRDefault="009736C9" w:rsidP="009736C9">
            <w:pPr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6B6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Материально-техническая база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C9" w:rsidRPr="003F46B6" w:rsidRDefault="009736C9" w:rsidP="002A6B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91919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91919"/>
                <w:sz w:val="28"/>
                <w:szCs w:val="28"/>
              </w:rPr>
              <w:t>28</w:t>
            </w:r>
          </w:p>
        </w:tc>
      </w:tr>
    </w:tbl>
    <w:p w:rsidR="00736F43" w:rsidRDefault="00736F43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36C9" w:rsidRDefault="009736C9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36C9" w:rsidRDefault="009736C9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736C9" w:rsidRPr="003F46B6" w:rsidRDefault="009736C9" w:rsidP="00BF781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5310B" w:rsidRDefault="0035310B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A41458" w:rsidRDefault="00A41458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8F11F1" w:rsidRDefault="008F11F1" w:rsidP="009736C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2E0020" w:rsidRDefault="002E0020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9D3F63" w:rsidRDefault="009D3F63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  <w:jc w:val="left"/>
      </w:pPr>
    </w:p>
    <w:p w:rsidR="0035310B" w:rsidRDefault="0035310B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</w:p>
    <w:p w:rsidR="00CE404E" w:rsidRDefault="00CE404E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5310B" w:rsidRDefault="0035310B" w:rsidP="00BF7819">
      <w:pPr>
        <w:pStyle w:val="ac"/>
        <w:widowControl w:val="0"/>
        <w:tabs>
          <w:tab w:val="left" w:pos="1418"/>
          <w:tab w:val="left" w:pos="2268"/>
          <w:tab w:val="left" w:pos="2410"/>
          <w:tab w:val="left" w:pos="2552"/>
        </w:tabs>
      </w:pPr>
      <w:r>
        <w:lastRenderedPageBreak/>
        <w:t>1. ОБЩИЕ СВЕДЕНИЯ О ДИСЦИПЛИНЕ</w:t>
      </w:r>
    </w:p>
    <w:p w:rsidR="0035310B" w:rsidRDefault="0035310B" w:rsidP="00BF7819">
      <w:pPr>
        <w:pStyle w:val="ac"/>
        <w:widowControl w:val="0"/>
        <w:jc w:val="both"/>
      </w:pPr>
    </w:p>
    <w:p w:rsidR="0035310B" w:rsidRDefault="00A81A26" w:rsidP="00BF7819">
      <w:pPr>
        <w:pStyle w:val="ac"/>
        <w:widowControl w:val="0"/>
        <w:ind w:firstLine="709"/>
        <w:jc w:val="both"/>
      </w:pPr>
      <w:r>
        <w:t>1.1. Наименование дисциплины</w:t>
      </w:r>
    </w:p>
    <w:p w:rsidR="00FE0695" w:rsidRDefault="00C44EC1" w:rsidP="00FE06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6B99">
        <w:rPr>
          <w:rFonts w:ascii="Times New Roman" w:hAnsi="Times New Roman" w:cs="Times New Roman"/>
          <w:sz w:val="28"/>
          <w:szCs w:val="28"/>
        </w:rPr>
        <w:t>Дисциплина «</w:t>
      </w:r>
      <w:r w:rsidR="008C1E49" w:rsidRPr="00DA6B99">
        <w:rPr>
          <w:rFonts w:ascii="Times New Roman" w:hAnsi="Times New Roman" w:cs="Times New Roman"/>
          <w:sz w:val="28"/>
          <w:szCs w:val="28"/>
        </w:rPr>
        <w:t>Адаптивная</w:t>
      </w:r>
      <w:r w:rsidRPr="00DA6B99">
        <w:rPr>
          <w:rFonts w:ascii="Times New Roman" w:hAnsi="Times New Roman" w:cs="Times New Roman"/>
          <w:sz w:val="28"/>
          <w:szCs w:val="28"/>
        </w:rPr>
        <w:t xml:space="preserve"> физическая подготовка» </w:t>
      </w:r>
      <w:r w:rsidR="00CD38FD" w:rsidRPr="00DA6B99">
        <w:rPr>
          <w:rFonts w:ascii="Times New Roman" w:hAnsi="Times New Roman" w:cs="Times New Roman"/>
          <w:sz w:val="28"/>
          <w:szCs w:val="28"/>
        </w:rPr>
        <w:t>(Б</w:t>
      </w:r>
      <w:proofErr w:type="gramStart"/>
      <w:r w:rsidR="00CD38FD" w:rsidRPr="00DA6B9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CD38FD" w:rsidRPr="00DA6B99">
        <w:rPr>
          <w:rFonts w:ascii="Times New Roman" w:hAnsi="Times New Roman" w:cs="Times New Roman"/>
          <w:sz w:val="28"/>
          <w:szCs w:val="28"/>
        </w:rPr>
        <w:t>.В.ДВ.0</w:t>
      </w:r>
      <w:r w:rsidR="005909D6">
        <w:rPr>
          <w:rFonts w:ascii="Times New Roman" w:hAnsi="Times New Roman" w:cs="Times New Roman"/>
          <w:sz w:val="28"/>
          <w:szCs w:val="28"/>
        </w:rPr>
        <w:t>9</w:t>
      </w:r>
      <w:r w:rsidR="00CD38FD" w:rsidRPr="00DA6B99">
        <w:rPr>
          <w:rFonts w:ascii="Times New Roman" w:hAnsi="Times New Roman" w:cs="Times New Roman"/>
          <w:sz w:val="28"/>
          <w:szCs w:val="28"/>
        </w:rPr>
        <w:t xml:space="preserve">.02) </w:t>
      </w:r>
      <w:r w:rsidR="0085356A" w:rsidRPr="0085356A">
        <w:rPr>
          <w:rFonts w:ascii="Times New Roman" w:hAnsi="Times New Roman" w:cs="Times New Roman"/>
          <w:sz w:val="28"/>
          <w:szCs w:val="28"/>
        </w:rPr>
        <w:t xml:space="preserve">предназначена для обучающихся по направлению подготовки 51.03.05 </w:t>
      </w:r>
      <w:proofErr w:type="spellStart"/>
      <w:r w:rsidR="0085356A" w:rsidRPr="0085356A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="0085356A" w:rsidRPr="0085356A">
        <w:rPr>
          <w:rFonts w:ascii="Times New Roman" w:hAnsi="Times New Roman" w:cs="Times New Roman"/>
          <w:sz w:val="28"/>
          <w:szCs w:val="28"/>
        </w:rPr>
        <w:t>, профиль «</w:t>
      </w:r>
      <w:proofErr w:type="spellStart"/>
      <w:r w:rsidR="0085356A" w:rsidRPr="0085356A">
        <w:rPr>
          <w:rFonts w:ascii="Times New Roman" w:hAnsi="Times New Roman" w:cs="Times New Roman"/>
          <w:sz w:val="28"/>
          <w:szCs w:val="28"/>
        </w:rPr>
        <w:t>Дирижирование</w:t>
      </w:r>
      <w:proofErr w:type="spellEnd"/>
      <w:r w:rsidR="0085356A" w:rsidRPr="0085356A">
        <w:rPr>
          <w:rFonts w:ascii="Times New Roman" w:hAnsi="Times New Roman" w:cs="Times New Roman"/>
          <w:sz w:val="28"/>
          <w:szCs w:val="28"/>
        </w:rPr>
        <w:t xml:space="preserve"> </w:t>
      </w:r>
      <w:r w:rsidR="002F3709">
        <w:rPr>
          <w:rFonts w:ascii="Times New Roman" w:hAnsi="Times New Roman" w:cs="Times New Roman"/>
          <w:sz w:val="28"/>
          <w:szCs w:val="28"/>
        </w:rPr>
        <w:t>академическим хором</w:t>
      </w:r>
      <w:r w:rsidR="0085356A" w:rsidRPr="0085356A">
        <w:rPr>
          <w:rFonts w:ascii="Times New Roman" w:hAnsi="Times New Roman" w:cs="Times New Roman"/>
          <w:sz w:val="28"/>
          <w:szCs w:val="28"/>
        </w:rPr>
        <w:t>», в том числе для инклюзивного образования инвалидов и лиц с ограниченными возможностями здоровья, в соответствии с федеральным государственным образовательным стандартом высшего образования, утв. приказом Министерства образования и науки РФ от 7.06.2016 г. № 675.</w:t>
      </w:r>
    </w:p>
    <w:p w:rsidR="00FE0695" w:rsidRPr="00D23E5C" w:rsidRDefault="00FE0695" w:rsidP="00FE06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0695" w:rsidRDefault="0035310B" w:rsidP="00FE06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0695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образовательной программы</w:t>
      </w:r>
    </w:p>
    <w:p w:rsidR="0035310B" w:rsidRPr="00FE0695" w:rsidRDefault="00CD38FD" w:rsidP="00FE06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Курс относится к вариативной </w:t>
      </w:r>
      <w:r>
        <w:rPr>
          <w:rFonts w:ascii="Times New Roman" w:hAnsi="Times New Roman" w:cs="Times New Roman"/>
          <w:sz w:val="28"/>
          <w:szCs w:val="28"/>
        </w:rPr>
        <w:t xml:space="preserve">части учебного плана, </w:t>
      </w:r>
      <w:r w:rsidR="0035310B" w:rsidRPr="00BF7819">
        <w:rPr>
          <w:rFonts w:ascii="Times New Roman" w:hAnsi="Times New Roman" w:cs="Times New Roman"/>
          <w:sz w:val="28"/>
          <w:szCs w:val="28"/>
        </w:rPr>
        <w:t>способствует умению правильно использовать методы и средства физической</w:t>
      </w:r>
      <w:r w:rsidR="0035310B">
        <w:rPr>
          <w:rFonts w:ascii="Times New Roman" w:hAnsi="Times New Roman" w:cs="Times New Roman"/>
          <w:sz w:val="28"/>
          <w:szCs w:val="28"/>
        </w:rPr>
        <w:t xml:space="preserve"> культуры для  укрепления здоровья и  достижения должного уровня физической подготовки для обеспечения полноценной социальной и профессиональной деятельности</w:t>
      </w:r>
      <w:r w:rsidR="0035310B">
        <w:rPr>
          <w:rFonts w:ascii="Times New Roman" w:eastAsia="TimesNewRomanPSMT" w:hAnsi="Times New Roman" w:cs="Times New Roman"/>
          <w:sz w:val="28"/>
          <w:szCs w:val="28"/>
        </w:rPr>
        <w:t>.</w:t>
      </w:r>
    </w:p>
    <w:p w:rsidR="0035310B" w:rsidRDefault="0035310B" w:rsidP="00BF7819">
      <w:pPr>
        <w:pStyle w:val="ac"/>
        <w:widowControl w:val="0"/>
        <w:ind w:firstLine="720"/>
        <w:jc w:val="both"/>
        <w:rPr>
          <w:b w:val="0"/>
          <w:bCs w:val="0"/>
        </w:rPr>
      </w:pPr>
    </w:p>
    <w:p w:rsidR="0035310B" w:rsidRPr="00FF4B1F" w:rsidRDefault="0035310B" w:rsidP="00FF4B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1.3. Цель освоения дисциплины</w:t>
      </w:r>
    </w:p>
    <w:p w:rsidR="00610EE6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819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Цель дисциплины –</w:t>
      </w:r>
      <w:r w:rsidRPr="00BF7819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10EE6" w:rsidRPr="00BF7819">
        <w:rPr>
          <w:rFonts w:ascii="Times New Roman" w:hAnsi="Times New Roman" w:cs="Times New Roman"/>
          <w:sz w:val="28"/>
          <w:szCs w:val="28"/>
        </w:rPr>
        <w:t>знаний о восстановлени</w:t>
      </w:r>
      <w:r w:rsidR="00654595" w:rsidRPr="00BF7819">
        <w:rPr>
          <w:rFonts w:ascii="Times New Roman" w:hAnsi="Times New Roman" w:cs="Times New Roman"/>
          <w:sz w:val="28"/>
          <w:szCs w:val="28"/>
        </w:rPr>
        <w:t>и</w:t>
      </w:r>
      <w:r w:rsidR="00610EE6" w:rsidRPr="00BF7819">
        <w:rPr>
          <w:rFonts w:ascii="Times New Roman" w:hAnsi="Times New Roman" w:cs="Times New Roman"/>
          <w:sz w:val="28"/>
          <w:szCs w:val="28"/>
        </w:rPr>
        <w:t xml:space="preserve"> (в том числе коррекц</w:t>
      </w:r>
      <w:r w:rsidR="00654595" w:rsidRPr="00BF7819">
        <w:rPr>
          <w:rFonts w:ascii="Times New Roman" w:hAnsi="Times New Roman" w:cs="Times New Roman"/>
          <w:sz w:val="28"/>
          <w:szCs w:val="28"/>
        </w:rPr>
        <w:t xml:space="preserve">ия и компенсация) </w:t>
      </w:r>
      <w:r w:rsidR="00610EE6" w:rsidRPr="00BF7819">
        <w:rPr>
          <w:rFonts w:ascii="Times New Roman" w:hAnsi="Times New Roman" w:cs="Times New Roman"/>
          <w:sz w:val="28"/>
          <w:szCs w:val="28"/>
        </w:rPr>
        <w:t xml:space="preserve">нарушенных функций организма человека и способностей к общественной и профессиональной деятельности инвалидов и лиц с ограниченными возможностями здоровья с использованием средств и методов адаптивной физической </w:t>
      </w:r>
      <w:r w:rsidR="00654595" w:rsidRPr="00BF7819">
        <w:rPr>
          <w:rFonts w:ascii="Times New Roman" w:hAnsi="Times New Roman" w:cs="Times New Roman"/>
          <w:sz w:val="28"/>
          <w:szCs w:val="28"/>
        </w:rPr>
        <w:t>подготовки,</w:t>
      </w:r>
      <w:r w:rsidR="00610EE6" w:rsidRPr="00BF7819">
        <w:rPr>
          <w:rFonts w:ascii="Times New Roman" w:hAnsi="Times New Roman" w:cs="Times New Roman"/>
          <w:sz w:val="28"/>
          <w:szCs w:val="28"/>
        </w:rPr>
        <w:t xml:space="preserve"> которые направлены на устранение или возможно более полную компенсацию ограничений жизнедеятельности, вызванных нарушением здоровья</w:t>
      </w:r>
    </w:p>
    <w:p w:rsidR="0035310B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</w:p>
    <w:p w:rsidR="0035310B" w:rsidRDefault="0035310B" w:rsidP="00BF7819">
      <w:pPr>
        <w:pStyle w:val="ac"/>
        <w:widowControl w:val="0"/>
        <w:ind w:firstLine="709"/>
        <w:jc w:val="both"/>
      </w:pPr>
      <w:r>
        <w:t xml:space="preserve">1.4. Планируемые результаты обучения </w:t>
      </w:r>
      <w:r w:rsidR="007B0C8C">
        <w:t>по дисциплине</w:t>
      </w:r>
    </w:p>
    <w:p w:rsidR="00DA6B99" w:rsidRPr="00DA6B99" w:rsidRDefault="00DA6B99" w:rsidP="00DA6B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5C50">
        <w:rPr>
          <w:rFonts w:ascii="Times New Roman" w:eastAsia="Times New Roman" w:hAnsi="Times New Roman" w:cs="Times New Roman"/>
          <w:sz w:val="28"/>
          <w:szCs w:val="28"/>
        </w:rPr>
        <w:t>Профессиональные компетенции сформулированы на основе выбранных из профессиональных стандартов обобщенных трудовых функций (ОТФ), соответствующих профессиональной деятельности выпускников.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2409"/>
        <w:gridCol w:w="2695"/>
        <w:gridCol w:w="3113"/>
      </w:tblGrid>
      <w:tr w:rsidR="00DA6B99" w:rsidRPr="00AC5C50" w:rsidTr="00DA6B99">
        <w:trPr>
          <w:trHeight w:val="1266"/>
          <w:jc w:val="center"/>
        </w:trPr>
        <w:tc>
          <w:tcPr>
            <w:tcW w:w="848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2409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Формулировка компетенции</w:t>
            </w:r>
          </w:p>
        </w:tc>
        <w:tc>
          <w:tcPr>
            <w:tcW w:w="2695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Индикаторы достижения компетенций</w:t>
            </w:r>
          </w:p>
        </w:tc>
        <w:tc>
          <w:tcPr>
            <w:tcW w:w="3113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C5C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 xml:space="preserve">Планируемые результаты практической деятельности, обеспечивающие </w:t>
            </w:r>
          </w:p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формирование компетенций</w:t>
            </w:r>
          </w:p>
        </w:tc>
      </w:tr>
      <w:tr w:rsidR="00DA6B99" w:rsidRPr="00AC5C50" w:rsidTr="00DA6B99">
        <w:trPr>
          <w:trHeight w:val="262"/>
          <w:jc w:val="center"/>
        </w:trPr>
        <w:tc>
          <w:tcPr>
            <w:tcW w:w="9065" w:type="dxa"/>
            <w:gridSpan w:val="4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  <w:r w:rsidRPr="00AC5C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Универсальные компетенции</w:t>
            </w:r>
          </w:p>
        </w:tc>
      </w:tr>
      <w:tr w:rsidR="00DA6B99" w:rsidRPr="00AC5C50" w:rsidTr="00DA6B99">
        <w:trPr>
          <w:trHeight w:val="2399"/>
          <w:jc w:val="center"/>
        </w:trPr>
        <w:tc>
          <w:tcPr>
            <w:tcW w:w="848" w:type="dxa"/>
            <w:vMerge w:val="restart"/>
          </w:tcPr>
          <w:p w:rsidR="00DA6B99" w:rsidRPr="00AC5C50" w:rsidRDefault="00DA6B99" w:rsidP="00DA6B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УК-7</w:t>
            </w:r>
          </w:p>
          <w:p w:rsidR="00DA6B99" w:rsidRPr="00AC5C50" w:rsidRDefault="00DA6B99" w:rsidP="00DA6B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vMerge w:val="restart"/>
          </w:tcPr>
          <w:p w:rsidR="00DA6B99" w:rsidRPr="00AC5C50" w:rsidRDefault="00DA6B99" w:rsidP="00DA6B9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C5C5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695" w:type="dxa"/>
          </w:tcPr>
          <w:p w:rsidR="00DA6B99" w:rsidRPr="006515DA" w:rsidRDefault="00DA6B99" w:rsidP="00DA6B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515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УК-7.1. Знать:</w:t>
            </w:r>
          </w:p>
          <w:p w:rsidR="00DA6B99" w:rsidRPr="006515DA" w:rsidRDefault="00DA6B99" w:rsidP="00DA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5DA">
              <w:rPr>
                <w:rFonts w:ascii="Times New Roman" w:hAnsi="Times New Roman" w:cs="Times New Roman"/>
                <w:sz w:val="28"/>
                <w:szCs w:val="28"/>
              </w:rPr>
              <w:t>методы сохранения и укрепления физического здоровья и уметь использовать их для обеспечения полноценной социальной и профессиональной деятельности; – роль физической культуры и принципы здорового образа жизни в развитии человека и его готовности к профессиональной деятельности.</w:t>
            </w:r>
          </w:p>
        </w:tc>
        <w:tc>
          <w:tcPr>
            <w:tcW w:w="3113" w:type="dxa"/>
          </w:tcPr>
          <w:p w:rsidR="00DA6B99" w:rsidRPr="006515DA" w:rsidRDefault="00DA6B99" w:rsidP="00DA6B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515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УК-7.1. </w:t>
            </w:r>
          </w:p>
          <w:p w:rsidR="00DA6B99" w:rsidRPr="006515DA" w:rsidRDefault="00DA6B99" w:rsidP="00DA6B9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5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651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знает </w:t>
            </w:r>
            <w:r w:rsidRPr="006515D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физической культуры в развитии человека и подготовке специалиста, в</w:t>
            </w:r>
            <w:r w:rsidRPr="006515DA">
              <w:rPr>
                <w:rFonts w:ascii="Times New Roman" w:eastAsia="TimesNewRomanPSMT" w:hAnsi="Times New Roman" w:cs="Times New Roman"/>
                <w:sz w:val="28"/>
                <w:szCs w:val="28"/>
              </w:rPr>
              <w:t>лияние оздоровительных систем физического воспитания на укрепление здоровья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-</w:t>
            </w:r>
            <w:r w:rsidRPr="006515DA">
              <w:rPr>
                <w:rFonts w:ascii="Times New Roman" w:eastAsia="Calibri" w:hAnsi="Times New Roman" w:cs="Times New Roman"/>
                <w:sz w:val="28"/>
                <w:szCs w:val="28"/>
              </w:rPr>
              <w:t>знает особенности различных источников информации о методах физической культуры и спорта и ЗОЖ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DA6B99" w:rsidRPr="006515DA" w:rsidRDefault="00DA6B99" w:rsidP="00DA6B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A6B99" w:rsidRPr="00AC5C50" w:rsidTr="00DA6B99">
        <w:trPr>
          <w:trHeight w:val="353"/>
          <w:jc w:val="center"/>
        </w:trPr>
        <w:tc>
          <w:tcPr>
            <w:tcW w:w="848" w:type="dxa"/>
            <w:vMerge/>
          </w:tcPr>
          <w:p w:rsidR="00DA6B99" w:rsidRPr="00AC5C50" w:rsidRDefault="00DA6B99" w:rsidP="00DA6B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6B99" w:rsidRPr="00AC5C50" w:rsidRDefault="00DA6B99" w:rsidP="00DA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</w:tcPr>
          <w:p w:rsidR="00DA6B99" w:rsidRPr="006515DA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15DA">
              <w:rPr>
                <w:rFonts w:ascii="Times New Roman" w:eastAsia="Times New Roman" w:hAnsi="Times New Roman" w:cs="Times New Roman"/>
                <w:sz w:val="28"/>
                <w:szCs w:val="28"/>
              </w:rPr>
              <w:t>УК-7.2. Уметь:</w:t>
            </w:r>
          </w:p>
          <w:p w:rsidR="00DA6B99" w:rsidRPr="006515DA" w:rsidRDefault="00DA6B99" w:rsidP="00DA6B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15DA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организовывать режим времени, приводящий к здоровому образу жизни; – использовать творчески средства и методы физического воспитания для профессионально-личностного развития, физического самосовершенствования, формирования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здорового образа и стиля жизни.</w:t>
            </w:r>
          </w:p>
        </w:tc>
        <w:tc>
          <w:tcPr>
            <w:tcW w:w="3113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УК-7.2. </w:t>
            </w:r>
          </w:p>
          <w:p w:rsidR="00DA6B99" w:rsidRPr="006515DA" w:rsidRDefault="00DA6B99" w:rsidP="00DA6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6515D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  <w:r w:rsidRPr="006515DA">
              <w:rPr>
                <w:rFonts w:ascii="yandex-sans" w:hAnsi="yandex-sans" w:cs="Times New Roman"/>
                <w:color w:val="000000"/>
                <w:sz w:val="28"/>
                <w:szCs w:val="28"/>
              </w:rPr>
              <w:t xml:space="preserve"> умеет использовать физкультурно-спортивную деятельность для повышения своих функциональных и двигательных возможностей;-</w:t>
            </w:r>
            <w:r w:rsidRPr="00651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умеет сопоставлять и анализировать полученную информацию применительно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своему физическому состоянию.</w:t>
            </w:r>
          </w:p>
        </w:tc>
      </w:tr>
      <w:tr w:rsidR="00DA6B99" w:rsidRPr="00AC5C50" w:rsidTr="00DA6B99">
        <w:trPr>
          <w:trHeight w:val="353"/>
          <w:jc w:val="center"/>
        </w:trPr>
        <w:tc>
          <w:tcPr>
            <w:tcW w:w="848" w:type="dxa"/>
            <w:vMerge/>
          </w:tcPr>
          <w:p w:rsidR="00DA6B99" w:rsidRPr="00AC5C50" w:rsidRDefault="00DA6B99" w:rsidP="00DA6B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A6B99" w:rsidRPr="00AC5C50" w:rsidRDefault="00DA6B99" w:rsidP="00DA6B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5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sz w:val="28"/>
                <w:szCs w:val="28"/>
              </w:rPr>
              <w:t>УК-7.3. Владеть:</w:t>
            </w:r>
          </w:p>
          <w:p w:rsidR="00DA6B99" w:rsidRPr="006515DA" w:rsidRDefault="00DA6B99" w:rsidP="00DA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515DA">
              <w:rPr>
                <w:rFonts w:ascii="Times New Roman" w:hAnsi="Times New Roman" w:cs="Times New Roman"/>
                <w:sz w:val="28"/>
                <w:szCs w:val="28"/>
              </w:rPr>
              <w:t xml:space="preserve">опытом спортивной деятельности, физическим самосовершенствованием и самовоспитанием; – способностью к организации своей </w:t>
            </w:r>
            <w:r w:rsidRPr="00651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жизни в соответствии с социально-значимыми представлениями о здоровом образе жизни; – методикой самостоятельных занятий и самоконтроля за состоянием своего организма.</w:t>
            </w:r>
          </w:p>
        </w:tc>
        <w:tc>
          <w:tcPr>
            <w:tcW w:w="3113" w:type="dxa"/>
          </w:tcPr>
          <w:p w:rsidR="00DA6B99" w:rsidRPr="00AC5C50" w:rsidRDefault="00DA6B99" w:rsidP="00DA6B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5C5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УК-7.3. </w:t>
            </w:r>
          </w:p>
          <w:p w:rsidR="00DA6B99" w:rsidRPr="006515DA" w:rsidRDefault="00DA6B99" w:rsidP="00DA6B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515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Pr="00651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уверенно </w:t>
            </w:r>
            <w:r w:rsidRPr="006515DA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владеет </w:t>
            </w:r>
            <w:r w:rsidRPr="006515DA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навыками </w:t>
            </w:r>
            <w:proofErr w:type="spellStart"/>
            <w:r w:rsidRPr="006515DA">
              <w:rPr>
                <w:rFonts w:ascii="Times New Roman" w:eastAsia="TimesNewRomanPSMT" w:hAnsi="Times New Roman" w:cs="Times New Roman"/>
                <w:sz w:val="28"/>
                <w:szCs w:val="28"/>
              </w:rPr>
              <w:t>самокоррекции</w:t>
            </w:r>
            <w:proofErr w:type="spellEnd"/>
            <w:r w:rsidRPr="006515DA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здоровья различными формами двигательной деятельности и ведения здорового образа жизни в повседневной жизни; - </w:t>
            </w:r>
            <w:r w:rsidRPr="006515D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уверенно владеет </w:t>
            </w:r>
            <w:r w:rsidRPr="006515D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навыками использования источников информации о физической культуре и спорте в своей профессиональной деятельности</w:t>
            </w:r>
          </w:p>
        </w:tc>
      </w:tr>
    </w:tbl>
    <w:p w:rsidR="0035310B" w:rsidRDefault="0035310B" w:rsidP="00DA6B99">
      <w:pPr>
        <w:pStyle w:val="ac"/>
        <w:widowControl w:val="0"/>
        <w:tabs>
          <w:tab w:val="left" w:pos="1843"/>
        </w:tabs>
        <w:jc w:val="left"/>
      </w:pPr>
    </w:p>
    <w:p w:rsidR="00DA6207" w:rsidRDefault="0035310B" w:rsidP="00DA6B99">
      <w:pPr>
        <w:pStyle w:val="ac"/>
        <w:widowControl w:val="0"/>
        <w:tabs>
          <w:tab w:val="left" w:pos="1843"/>
        </w:tabs>
        <w:rPr>
          <w:bCs w:val="0"/>
        </w:rPr>
      </w:pPr>
      <w:r>
        <w:t>2. ОБЪЕМ И СОДЕРЖАНИЕ ДИСЦИПЛИНЫ</w:t>
      </w:r>
    </w:p>
    <w:p w:rsidR="0035310B" w:rsidRDefault="0035310B" w:rsidP="00DA6B99">
      <w:pPr>
        <w:pStyle w:val="ac"/>
        <w:widowControl w:val="0"/>
        <w:ind w:firstLine="709"/>
        <w:rPr>
          <w:b w:val="0"/>
          <w:bCs w:val="0"/>
        </w:rPr>
      </w:pPr>
      <w:r>
        <w:rPr>
          <w:bCs w:val="0"/>
        </w:rPr>
        <w:t>2.1. Объем дисциплины</w:t>
      </w:r>
    </w:p>
    <w:tbl>
      <w:tblPr>
        <w:tblW w:w="96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18"/>
        <w:gridCol w:w="1417"/>
        <w:gridCol w:w="1418"/>
        <w:gridCol w:w="1151"/>
      </w:tblGrid>
      <w:tr w:rsidR="00DA6B99" w:rsidRPr="008C399A" w:rsidTr="00DA6B99">
        <w:tc>
          <w:tcPr>
            <w:tcW w:w="4253" w:type="dxa"/>
            <w:vMerge w:val="restart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835" w:type="dxa"/>
            <w:gridSpan w:val="2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ОФО</w:t>
            </w:r>
          </w:p>
        </w:tc>
        <w:tc>
          <w:tcPr>
            <w:tcW w:w="2569" w:type="dxa"/>
            <w:gridSpan w:val="2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39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ЗФО</w:t>
            </w:r>
          </w:p>
        </w:tc>
      </w:tr>
      <w:tr w:rsidR="00DA6B99" w:rsidRPr="008C399A" w:rsidTr="00DA6B99">
        <w:tc>
          <w:tcPr>
            <w:tcW w:w="4253" w:type="dxa"/>
            <w:vMerge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1418" w:type="dxa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C39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151" w:type="dxa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Контактная работа  (всего)</w:t>
            </w:r>
          </w:p>
        </w:tc>
        <w:tc>
          <w:tcPr>
            <w:tcW w:w="1418" w:type="dxa"/>
          </w:tcPr>
          <w:p w:rsidR="00DA6B99" w:rsidRPr="00A12ECB" w:rsidRDefault="005909D6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лекции (ЛЗ)</w:t>
            </w:r>
          </w:p>
        </w:tc>
        <w:tc>
          <w:tcPr>
            <w:tcW w:w="1418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семинары (СЗ)</w:t>
            </w:r>
          </w:p>
        </w:tc>
        <w:tc>
          <w:tcPr>
            <w:tcW w:w="1418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практические (ПЗ)</w:t>
            </w:r>
          </w:p>
        </w:tc>
        <w:tc>
          <w:tcPr>
            <w:tcW w:w="1418" w:type="dxa"/>
            <w:vAlign w:val="center"/>
          </w:tcPr>
          <w:p w:rsidR="00DA6B99" w:rsidRPr="00A12ECB" w:rsidRDefault="005909D6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168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групповые (</w:t>
            </w: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ГЗ)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индивидуальные (ИЗ)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Самостоятельная работа студента (всего)</w:t>
            </w:r>
          </w:p>
        </w:tc>
        <w:tc>
          <w:tcPr>
            <w:tcW w:w="1418" w:type="dxa"/>
            <w:vAlign w:val="center"/>
          </w:tcPr>
          <w:p w:rsidR="00DA6B99" w:rsidRPr="00A12ECB" w:rsidRDefault="005909D6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СРС</w:t>
            </w:r>
          </w:p>
        </w:tc>
        <w:tc>
          <w:tcPr>
            <w:tcW w:w="1418" w:type="dxa"/>
            <w:vAlign w:val="center"/>
          </w:tcPr>
          <w:p w:rsidR="00DA6B99" w:rsidRPr="00A12ECB" w:rsidRDefault="005909D6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КОНТРОЛЬ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подготовка курсовой работы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 текущий контроль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DA6B99" w:rsidRPr="008C399A" w:rsidRDefault="00DA6B99" w:rsidP="00DA6B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- промежуточный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контроль (подготовка к зачету с оценкой</w:t>
            </w: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151" w:type="dxa"/>
          </w:tcPr>
          <w:p w:rsidR="00DA6B99" w:rsidRPr="008C399A" w:rsidRDefault="00DA6B99" w:rsidP="00DA6B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Общая трудоемкость: </w:t>
            </w:r>
          </w:p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(всего </w:t>
            </w:r>
            <w:proofErr w:type="spellStart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зач</w:t>
            </w:r>
            <w:proofErr w:type="spellEnd"/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 ед./кол-во часов по ФГОС)</w:t>
            </w:r>
          </w:p>
        </w:tc>
        <w:tc>
          <w:tcPr>
            <w:tcW w:w="1418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344</w:t>
            </w:r>
          </w:p>
        </w:tc>
        <w:tc>
          <w:tcPr>
            <w:tcW w:w="1417" w:type="dxa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1-5</w:t>
            </w:r>
          </w:p>
        </w:tc>
        <w:tc>
          <w:tcPr>
            <w:tcW w:w="1418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Вид промежуточной аттестации (зачет, экзамен)</w:t>
            </w:r>
          </w:p>
        </w:tc>
        <w:tc>
          <w:tcPr>
            <w:tcW w:w="2835" w:type="dxa"/>
            <w:gridSpan w:val="2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семестр:</w:t>
            </w:r>
          </w:p>
        </w:tc>
        <w:tc>
          <w:tcPr>
            <w:tcW w:w="2569" w:type="dxa"/>
            <w:gridSpan w:val="2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курс</w:t>
            </w:r>
            <w:r w:rsidRPr="008C399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DA6B99" w:rsidRPr="008C399A" w:rsidTr="00DA6B99">
        <w:tc>
          <w:tcPr>
            <w:tcW w:w="4253" w:type="dxa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A12EC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Зачет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с оценкой</w:t>
            </w:r>
          </w:p>
        </w:tc>
        <w:tc>
          <w:tcPr>
            <w:tcW w:w="2835" w:type="dxa"/>
            <w:gridSpan w:val="2"/>
            <w:vAlign w:val="center"/>
          </w:tcPr>
          <w:p w:rsidR="00DA6B99" w:rsidRPr="00A12ECB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1-5</w:t>
            </w:r>
          </w:p>
        </w:tc>
        <w:tc>
          <w:tcPr>
            <w:tcW w:w="2569" w:type="dxa"/>
            <w:gridSpan w:val="2"/>
            <w:vAlign w:val="center"/>
          </w:tcPr>
          <w:p w:rsidR="00DA6B99" w:rsidRPr="008C399A" w:rsidRDefault="00DA6B99" w:rsidP="00DA6B99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DA6B99" w:rsidRDefault="00DA6B99" w:rsidP="00FE06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399A" w:rsidRPr="008A1AEC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Тематический пл</w:t>
      </w:r>
      <w:r w:rsidR="008A1AEC">
        <w:rPr>
          <w:rFonts w:ascii="Times New Roman" w:hAnsi="Times New Roman" w:cs="Times New Roman"/>
          <w:b/>
          <w:bCs/>
          <w:sz w:val="28"/>
          <w:szCs w:val="28"/>
        </w:rPr>
        <w:t>ан дисциплины</w:t>
      </w:r>
    </w:p>
    <w:p w:rsidR="008C399A" w:rsidRPr="008A1AEC" w:rsidRDefault="00F15C90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(очная форма обучения)</w:t>
      </w:r>
    </w:p>
    <w:tbl>
      <w:tblPr>
        <w:tblW w:w="910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1893"/>
        <w:gridCol w:w="620"/>
        <w:gridCol w:w="750"/>
        <w:gridCol w:w="685"/>
        <w:gridCol w:w="549"/>
        <w:gridCol w:w="684"/>
        <w:gridCol w:w="819"/>
        <w:gridCol w:w="674"/>
        <w:gridCol w:w="11"/>
        <w:gridCol w:w="812"/>
        <w:gridCol w:w="6"/>
        <w:gridCol w:w="786"/>
      </w:tblGrid>
      <w:tr w:rsidR="00DA6B99" w:rsidRPr="00DA6B99" w:rsidTr="00DA6B99">
        <w:trPr>
          <w:jc w:val="right"/>
        </w:trPr>
        <w:tc>
          <w:tcPr>
            <w:tcW w:w="820" w:type="dxa"/>
            <w:vMerge w:val="restart"/>
            <w:vAlign w:val="center"/>
          </w:tcPr>
          <w:p w:rsidR="00DA6B99" w:rsidRPr="00DA6B99" w:rsidRDefault="00DA6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93" w:type="dxa"/>
            <w:vMerge w:val="restart"/>
          </w:tcPr>
          <w:p w:rsidR="00DA6B99" w:rsidRPr="002A54EF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(формируемые компетенции)</w:t>
            </w:r>
          </w:p>
        </w:tc>
        <w:tc>
          <w:tcPr>
            <w:tcW w:w="6396" w:type="dxa"/>
            <w:gridSpan w:val="11"/>
          </w:tcPr>
          <w:p w:rsidR="00DA6B99" w:rsidRPr="00DA6B99" w:rsidRDefault="00DA6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C399A" w:rsidRPr="00DA6B99" w:rsidTr="00360C16">
        <w:trPr>
          <w:trHeight w:val="937"/>
          <w:jc w:val="right"/>
        </w:trPr>
        <w:tc>
          <w:tcPr>
            <w:tcW w:w="820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" w:type="dxa"/>
            <w:vMerge w:val="restart"/>
            <w:textDirection w:val="btLr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по ФГОС</w:t>
            </w:r>
          </w:p>
        </w:tc>
        <w:tc>
          <w:tcPr>
            <w:tcW w:w="2668" w:type="dxa"/>
            <w:gridSpan w:val="4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8" w:type="dxa"/>
            <w:gridSpan w:val="6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8C399A" w:rsidRPr="00DA6B99" w:rsidTr="00360C16">
        <w:trPr>
          <w:trHeight w:val="600"/>
          <w:jc w:val="right"/>
        </w:trPr>
        <w:tc>
          <w:tcPr>
            <w:tcW w:w="820" w:type="dxa"/>
            <w:vMerge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" w:type="dxa"/>
            <w:vMerge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Всего аудиторных часов</w:t>
            </w:r>
          </w:p>
        </w:tc>
        <w:tc>
          <w:tcPr>
            <w:tcW w:w="685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ЛЗ</w:t>
            </w:r>
          </w:p>
        </w:tc>
        <w:tc>
          <w:tcPr>
            <w:tcW w:w="549" w:type="dxa"/>
            <w:vMerge w:val="restart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СЗ</w:t>
            </w:r>
          </w:p>
        </w:tc>
        <w:tc>
          <w:tcPr>
            <w:tcW w:w="684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ПЗ</w:t>
            </w:r>
          </w:p>
        </w:tc>
        <w:tc>
          <w:tcPr>
            <w:tcW w:w="819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СРС</w:t>
            </w:r>
          </w:p>
        </w:tc>
        <w:tc>
          <w:tcPr>
            <w:tcW w:w="674" w:type="dxa"/>
            <w:vMerge w:val="restart"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СРС</w:t>
            </w:r>
          </w:p>
        </w:tc>
        <w:tc>
          <w:tcPr>
            <w:tcW w:w="1615" w:type="dxa"/>
            <w:gridSpan w:val="4"/>
            <w:tcBorders>
              <w:bottom w:val="single" w:sz="4" w:space="0" w:color="auto"/>
            </w:tcBorders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СРС</w:t>
            </w:r>
          </w:p>
        </w:tc>
      </w:tr>
      <w:tr w:rsidR="008C399A" w:rsidRPr="00DA6B99" w:rsidTr="00360C16">
        <w:trPr>
          <w:trHeight w:val="540"/>
          <w:jc w:val="right"/>
        </w:trPr>
        <w:tc>
          <w:tcPr>
            <w:tcW w:w="820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0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5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" w:type="dxa"/>
            <w:vMerge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4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" w:type="dxa"/>
            <w:vMerge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3" w:type="dxa"/>
            <w:gridSpan w:val="2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текущий</w:t>
            </w:r>
          </w:p>
        </w:tc>
        <w:tc>
          <w:tcPr>
            <w:tcW w:w="792" w:type="dxa"/>
            <w:gridSpan w:val="2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</w:t>
            </w:r>
          </w:p>
        </w:tc>
      </w:tr>
      <w:tr w:rsidR="008C399A" w:rsidRPr="00DA6B99" w:rsidTr="00FB4C2F">
        <w:trPr>
          <w:jc w:val="right"/>
        </w:trPr>
        <w:tc>
          <w:tcPr>
            <w:tcW w:w="9109" w:type="dxa"/>
            <w:gridSpan w:val="13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Раздел </w:t>
            </w:r>
            <w:r w:rsidR="004C2B99" w:rsidRPr="00DA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Методико-практический раздел</w:t>
            </w:r>
          </w:p>
        </w:tc>
      </w:tr>
      <w:tr w:rsidR="008C399A" w:rsidRPr="00DA6B99" w:rsidTr="00DA6B99">
        <w:trPr>
          <w:jc w:val="right"/>
        </w:trPr>
        <w:tc>
          <w:tcPr>
            <w:tcW w:w="820" w:type="dxa"/>
          </w:tcPr>
          <w:p w:rsidR="008C399A" w:rsidRPr="00DA6B99" w:rsidRDefault="008C399A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3" w:type="dxa"/>
          </w:tcPr>
          <w:p w:rsidR="008C399A" w:rsidRPr="00DA6B99" w:rsidRDefault="008C399A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Самоконтроль за состоянием здоровья в процессе занятий физ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>ической подготовкой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A1012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C2F" w:rsidRPr="00DA6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74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23" w:type="dxa"/>
            <w:gridSpan w:val="2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2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DA6B99" w:rsidTr="00DA6B99">
        <w:trPr>
          <w:jc w:val="right"/>
        </w:trPr>
        <w:tc>
          <w:tcPr>
            <w:tcW w:w="820" w:type="dxa"/>
          </w:tcPr>
          <w:p w:rsidR="008C399A" w:rsidRPr="00DA6B99" w:rsidRDefault="008C399A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93" w:type="dxa"/>
          </w:tcPr>
          <w:p w:rsidR="008C399A" w:rsidRPr="00DA6B99" w:rsidRDefault="008C399A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Гигиенические средства восстановления и повышения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 работоспособности (</w:t>
            </w:r>
            <w:r w:rsidR="00AA1012" w:rsidRPr="00DA6B99">
              <w:rPr>
                <w:rFonts w:ascii="Times New Roman" w:hAnsi="Times New Roman" w:cs="Times New Roman"/>
                <w:sz w:val="24"/>
                <w:szCs w:val="24"/>
              </w:rPr>
              <w:t>ОК-7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A1012" w:rsidRPr="00DA6B99"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4C2F" w:rsidRPr="00DA6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5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74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23" w:type="dxa"/>
            <w:gridSpan w:val="2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92" w:type="dxa"/>
            <w:gridSpan w:val="2"/>
            <w:vAlign w:val="center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C399A" w:rsidRPr="00DA6B99" w:rsidTr="00FB4C2F">
        <w:trPr>
          <w:jc w:val="right"/>
        </w:trPr>
        <w:tc>
          <w:tcPr>
            <w:tcW w:w="9109" w:type="dxa"/>
            <w:gridSpan w:val="13"/>
          </w:tcPr>
          <w:p w:rsidR="008C399A" w:rsidRPr="00DA6B99" w:rsidRDefault="008C399A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2. </w:t>
            </w:r>
            <w:r w:rsidR="009236C0"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Бадминтон</w:t>
            </w:r>
          </w:p>
        </w:tc>
      </w:tr>
      <w:tr w:rsidR="008C399A" w:rsidRPr="00DA6B99" w:rsidTr="00DA6B99">
        <w:trPr>
          <w:jc w:val="right"/>
        </w:trPr>
        <w:tc>
          <w:tcPr>
            <w:tcW w:w="820" w:type="dxa"/>
          </w:tcPr>
          <w:p w:rsidR="008C399A" w:rsidRPr="00DA6B99" w:rsidRDefault="008C399A" w:rsidP="00BF7819">
            <w:pPr>
              <w:widowControl w:val="0"/>
              <w:spacing w:after="0" w:line="240" w:lineRule="auto"/>
              <w:ind w:left="-108" w:right="-109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93" w:type="dxa"/>
          </w:tcPr>
          <w:p w:rsidR="008C399A" w:rsidRPr="00DA6B99" w:rsidRDefault="009236C0" w:rsidP="009236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Техническая подготовка игроков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="008C399A"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0" w:type="dxa"/>
          </w:tcPr>
          <w:p w:rsidR="008C399A" w:rsidRPr="00DA6B99" w:rsidRDefault="008269B8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8C399A" w:rsidRPr="00DA6B99" w:rsidRDefault="008269B8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  <w:gridSpan w:val="2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8" w:type="dxa"/>
            <w:gridSpan w:val="2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2713" w:type="dxa"/>
            <w:gridSpan w:val="2"/>
          </w:tcPr>
          <w:p w:rsidR="00DA6B99" w:rsidRPr="00DA6B99" w:rsidRDefault="00DA6B99" w:rsidP="00DA6B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зачету</w:t>
            </w:r>
          </w:p>
        </w:tc>
        <w:tc>
          <w:tcPr>
            <w:tcW w:w="620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gridSpan w:val="2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A6B99" w:rsidRPr="00DA6B99" w:rsidTr="00DA6B99">
        <w:trPr>
          <w:jc w:val="right"/>
        </w:trPr>
        <w:tc>
          <w:tcPr>
            <w:tcW w:w="2713" w:type="dxa"/>
            <w:gridSpan w:val="2"/>
          </w:tcPr>
          <w:p w:rsidR="00DA6B99" w:rsidRPr="00DA6B99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A6B99" w:rsidRPr="00DA6B99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1 семестр</w:t>
            </w:r>
          </w:p>
        </w:tc>
        <w:tc>
          <w:tcPr>
            <w:tcW w:w="620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0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gridSpan w:val="2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8" w:type="dxa"/>
            <w:gridSpan w:val="2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C399A" w:rsidRPr="00DA6B99" w:rsidTr="00FB4C2F">
        <w:trPr>
          <w:jc w:val="right"/>
        </w:trPr>
        <w:tc>
          <w:tcPr>
            <w:tcW w:w="9109" w:type="dxa"/>
            <w:gridSpan w:val="13"/>
          </w:tcPr>
          <w:p w:rsidR="008C399A" w:rsidRPr="00DA6B99" w:rsidRDefault="00FB4C2F" w:rsidP="00BF7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Методико-практиче</w:t>
            </w:r>
            <w:r w:rsidR="004C2B99" w:rsidRPr="00DA6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ский раздел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Оценка показателей общего состояния и самочувствия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23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DE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Основы методики самомассажа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23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DE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Формы организации физической активности в период экзаменационной сессии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23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DE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DA6B99" w:rsidTr="00FB4C2F">
        <w:trPr>
          <w:jc w:val="right"/>
        </w:trPr>
        <w:tc>
          <w:tcPr>
            <w:tcW w:w="9109" w:type="dxa"/>
            <w:gridSpan w:val="13"/>
          </w:tcPr>
          <w:p w:rsidR="008C399A" w:rsidRPr="00DA6B99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4. Гимнастика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Строевые упражнения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95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FF1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Оздоровительная гимнастика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95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FF1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гимнастических снарядах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95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FF1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DA6B99" w:rsidRDefault="00DA6B99" w:rsidP="00DA6B99">
            <w:pPr>
              <w:jc w:val="center"/>
            </w:pPr>
            <w:r w:rsidRPr="009559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Default="00DA6B99" w:rsidP="00DA6B99">
            <w:pPr>
              <w:jc w:val="center"/>
            </w:pPr>
            <w:r w:rsidRPr="00FF13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820" w:type="dxa"/>
          </w:tcPr>
          <w:p w:rsidR="00DA6B99" w:rsidRPr="00DA6B99" w:rsidRDefault="00DA6B99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893" w:type="dxa"/>
          </w:tcPr>
          <w:p w:rsidR="00DA6B99" w:rsidRPr="00DA6B99" w:rsidRDefault="00DA6B99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Упражнения художественной и ритмической гимнастики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50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5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19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DA6B99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jc w:val="right"/>
        </w:trPr>
        <w:tc>
          <w:tcPr>
            <w:tcW w:w="2713" w:type="dxa"/>
            <w:gridSpan w:val="2"/>
          </w:tcPr>
          <w:p w:rsidR="00DA6B99" w:rsidRPr="002A54EF" w:rsidRDefault="00DA6B99" w:rsidP="00DA6B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зачету</w:t>
            </w:r>
          </w:p>
        </w:tc>
        <w:tc>
          <w:tcPr>
            <w:tcW w:w="620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30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30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gridSpan w:val="2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30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A6B99" w:rsidRPr="00DA6B99" w:rsidTr="00DA6B99">
        <w:trPr>
          <w:jc w:val="right"/>
        </w:trPr>
        <w:tc>
          <w:tcPr>
            <w:tcW w:w="2713" w:type="dxa"/>
            <w:gridSpan w:val="2"/>
          </w:tcPr>
          <w:p w:rsidR="00DA6B99" w:rsidRPr="002A54EF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A6B99" w:rsidRPr="002A54EF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 2</w:t>
            </w: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семестр</w:t>
            </w:r>
          </w:p>
        </w:tc>
        <w:tc>
          <w:tcPr>
            <w:tcW w:w="620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750" w:type="dxa"/>
          </w:tcPr>
          <w:p w:rsidR="00DA6B99" w:rsidRPr="005730F6" w:rsidRDefault="005909D6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685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</w:tcPr>
          <w:p w:rsidR="00DA6B99" w:rsidRPr="005730F6" w:rsidRDefault="005909D6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819" w:type="dxa"/>
          </w:tcPr>
          <w:p w:rsidR="00DA6B99" w:rsidRPr="005730F6" w:rsidRDefault="005909D6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685" w:type="dxa"/>
            <w:gridSpan w:val="2"/>
          </w:tcPr>
          <w:p w:rsidR="00DA6B99" w:rsidRPr="005730F6" w:rsidRDefault="005909D6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818" w:type="dxa"/>
            <w:gridSpan w:val="2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8C399A" w:rsidRPr="00DA6B99" w:rsidTr="00FB4C2F">
        <w:trPr>
          <w:jc w:val="right"/>
        </w:trPr>
        <w:tc>
          <w:tcPr>
            <w:tcW w:w="9109" w:type="dxa"/>
            <w:gridSpan w:val="13"/>
          </w:tcPr>
          <w:p w:rsidR="008C399A" w:rsidRPr="00DA6B99" w:rsidRDefault="00F641BC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="004C2B99"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5. Методико-практический раздел</w:t>
            </w:r>
          </w:p>
        </w:tc>
      </w:tr>
      <w:tr w:rsidR="008C399A" w:rsidRPr="00DA6B99" w:rsidTr="00DA6B99">
        <w:trPr>
          <w:jc w:val="right"/>
        </w:trPr>
        <w:tc>
          <w:tcPr>
            <w:tcW w:w="820" w:type="dxa"/>
          </w:tcPr>
          <w:p w:rsidR="008C399A" w:rsidRPr="00DA6B99" w:rsidRDefault="00F641B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893" w:type="dxa"/>
          </w:tcPr>
          <w:p w:rsidR="008C399A" w:rsidRPr="00DA6B99" w:rsidRDefault="00F641BC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Основы самостоятельного составления индивидуальных оздоровительных программ в избранном виде физической активности </w:t>
            </w:r>
            <w:r w:rsidR="00477A53" w:rsidRPr="00DA6B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="00477A53"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C399A" w:rsidRPr="00DA6B99" w:rsidTr="00DA6B99">
        <w:trPr>
          <w:jc w:val="right"/>
        </w:trPr>
        <w:tc>
          <w:tcPr>
            <w:tcW w:w="820" w:type="dxa"/>
          </w:tcPr>
          <w:p w:rsidR="008C399A" w:rsidRPr="00DA6B99" w:rsidRDefault="00F641B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1893" w:type="dxa"/>
          </w:tcPr>
          <w:p w:rsidR="008C399A" w:rsidRPr="00DA6B99" w:rsidRDefault="00F641BC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за весом тела 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A1012" w:rsidRPr="00DA6B99">
              <w:rPr>
                <w:rFonts w:ascii="Times New Roman" w:hAnsi="Times New Roman" w:cs="Times New Roman"/>
                <w:sz w:val="24"/>
                <w:szCs w:val="24"/>
              </w:rPr>
              <w:t>ОК-7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AA1012" w:rsidRPr="00DA6B99">
              <w:rPr>
                <w:rFonts w:ascii="Times New Roman" w:hAnsi="Times New Roman" w:cs="Times New Roman"/>
                <w:sz w:val="24"/>
                <w:szCs w:val="24"/>
              </w:rPr>
              <w:t>ПК-9</w:t>
            </w:r>
            <w:r w:rsidR="00477A53"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8C399A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8C399A" w:rsidRPr="00DA6B99" w:rsidRDefault="008C399A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F641BC" w:rsidRPr="00DA6B99" w:rsidTr="00DA6B99">
        <w:trPr>
          <w:jc w:val="right"/>
        </w:trPr>
        <w:tc>
          <w:tcPr>
            <w:tcW w:w="820" w:type="dxa"/>
          </w:tcPr>
          <w:p w:rsidR="00F641BC" w:rsidRPr="00DA6B99" w:rsidRDefault="00F641B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1893" w:type="dxa"/>
          </w:tcPr>
          <w:p w:rsidR="00F641BC" w:rsidRPr="00DA6B99" w:rsidRDefault="0067236C" w:rsidP="00BF7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корригирующей гимнастики для глаз </w:t>
            </w:r>
            <w:r w:rsidR="00087E68" w:rsidRPr="00DA6B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="00477A53" w:rsidRPr="00DA6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0" w:type="dxa"/>
          </w:tcPr>
          <w:p w:rsidR="00F641BC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</w:tcPr>
          <w:p w:rsidR="00F641BC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</w:tcPr>
          <w:p w:rsidR="00F641BC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641BC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</w:tcPr>
          <w:p w:rsidR="00F641BC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</w:tcPr>
          <w:p w:rsidR="00F641BC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</w:tcPr>
          <w:p w:rsidR="00F641BC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</w:tcPr>
          <w:p w:rsidR="00F641BC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</w:tcPr>
          <w:p w:rsidR="00F641BC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67057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6. Способы двигательных действий</w:t>
            </w:r>
          </w:p>
        </w:tc>
      </w:tr>
      <w:tr w:rsidR="00477A53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670573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Изучение способов проведения самостоятельных занятий по физической культуре </w:t>
            </w:r>
            <w:r w:rsidR="00087E68"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="00477A53"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77A53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670573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эффективности занятий физической культурой</w:t>
            </w:r>
            <w:r w:rsidR="00087E68"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="00087E68"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2A54EF" w:rsidRDefault="00DA6B99" w:rsidP="00DA6B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зачету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A6B99" w:rsidRPr="00DA6B99" w:rsidTr="00DA6B99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2A54EF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A6B99" w:rsidRPr="002A54EF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 3 </w:t>
            </w: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4F083E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77A53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Раздел 7</w:t>
            </w:r>
            <w:r w:rsidR="004C2B99"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Методико-практический раздел</w:t>
            </w:r>
          </w:p>
        </w:tc>
      </w:tr>
      <w:tr w:rsidR="00477A53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77A53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средства и тренажеры на  занятиях физической подготовкой </w:t>
            </w:r>
            <w:r w:rsidR="004C2B99"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="004C2B99"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C2B99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477A53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53" w:rsidRPr="00DA6B99" w:rsidRDefault="004C2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Вспомогательные гигиенические средства повышения и восстановления работоспособности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C2B99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99" w:rsidRPr="00DA6B99" w:rsidRDefault="004C2B99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8. Настольный теннис</w:t>
            </w:r>
          </w:p>
        </w:tc>
      </w:tr>
      <w:tr w:rsidR="00302562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и тактическая подготовка игроков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9. Методико-практический раздел</w:t>
            </w:r>
          </w:p>
        </w:tc>
      </w:tr>
      <w:tr w:rsidR="00302562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физической культуры в регулировании работоспособности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BE753B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BE753B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10. Подвижные игры</w:t>
            </w:r>
          </w:p>
        </w:tc>
      </w:tr>
      <w:tr w:rsidR="00302562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элементами бег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7B052C" w:rsidRPr="00DA6B99" w:rsidTr="00DA6B99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прыжками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7B052C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 с использованием мячей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52C" w:rsidRPr="00DA6B99" w:rsidRDefault="007B052C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DA6B99" w:rsidRPr="00DA6B99" w:rsidTr="00DA6B99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2A54EF" w:rsidRDefault="00DA6B99" w:rsidP="00DA6B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зачету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30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30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99" w:rsidRPr="005730F6" w:rsidRDefault="00DA6B99" w:rsidP="00DA6B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30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A6B99" w:rsidRPr="00DA6B99" w:rsidTr="00302562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2A54EF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DA6B99" w:rsidRPr="002A54EF" w:rsidRDefault="00DA6B99" w:rsidP="00DA6B9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 4 </w:t>
            </w: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семестр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DA6B99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88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5909D6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DA6B99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DA6B99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5909D6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5909D6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5909D6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DA6B99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B99" w:rsidRPr="005730F6" w:rsidRDefault="00DA6B99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B186F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DA6B99" w:rsidRDefault="005B186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11. Методико-практический раздел</w:t>
            </w:r>
          </w:p>
        </w:tc>
      </w:tr>
      <w:tr w:rsidR="00BE753B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5B186F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5B186F" w:rsidP="00087E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Медико-биологические и методические основы современной физической подготовки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83D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583D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583D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E753B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53B" w:rsidRPr="00DA6B99" w:rsidRDefault="007C583D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5B186F" w:rsidRPr="00DA6B99" w:rsidTr="005B186F">
        <w:trPr>
          <w:trHeight w:val="289"/>
          <w:jc w:val="right"/>
        </w:trPr>
        <w:tc>
          <w:tcPr>
            <w:tcW w:w="91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86F" w:rsidRPr="00DA6B99" w:rsidRDefault="005B186F" w:rsidP="00BF781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12. Волейбол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Техника выполнения нижнего приема </w:t>
            </w:r>
            <w:r w:rsidR="009736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12.2.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выполнения верхнего приема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12.3.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выполнения нижней прямой подачи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12.4.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выполнения верхней прямой подачи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12.5.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Техника выполнения нижней прямой подачи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12.6.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групповым взаимодействиям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sz w:val="24"/>
                <w:szCs w:val="24"/>
              </w:rPr>
              <w:t>12.7.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BF78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техники передачи в прыжке (</w:t>
            </w:r>
            <w:r w:rsidR="009736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736C9" w:rsidRPr="00DA6B99">
              <w:rPr>
                <w:rFonts w:ascii="Times New Roman" w:hAnsi="Times New Roman" w:cs="Times New Roman"/>
                <w:sz w:val="24"/>
                <w:szCs w:val="24"/>
              </w:rPr>
              <w:t>К-7</w:t>
            </w:r>
            <w:r w:rsidRPr="00DA6B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DA6B99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A6B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02562" w:rsidRPr="00DA6B99" w:rsidTr="00D01973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2A6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Подготовка к зачету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562" w:rsidRPr="004F083E" w:rsidRDefault="00302562" w:rsidP="002A6B0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2A6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302562" w:rsidRPr="002A54EF" w:rsidRDefault="00302562" w:rsidP="002A6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5 семестр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4F083E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08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02562" w:rsidRPr="00DA6B99" w:rsidTr="00302562">
        <w:trPr>
          <w:trHeight w:val="289"/>
          <w:jc w:val="right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2A6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54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302562" w:rsidRPr="002A54EF" w:rsidRDefault="00302562" w:rsidP="002A6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 курс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344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5909D6" w:rsidP="00302562">
            <w:pPr>
              <w:widowControl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168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5909D6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5909D6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176</w:t>
            </w:r>
          </w:p>
        </w:tc>
        <w:tc>
          <w:tcPr>
            <w:tcW w:w="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5909D6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562" w:rsidRPr="002A54EF" w:rsidRDefault="00302562" w:rsidP="0030256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</w:tr>
    </w:tbl>
    <w:p w:rsidR="00413D69" w:rsidRDefault="00413D69" w:rsidP="00BF7819">
      <w:pPr>
        <w:spacing w:after="0" w:line="240" w:lineRule="auto"/>
        <w:rPr>
          <w:lang w:eastAsia="en-US"/>
        </w:rPr>
      </w:pPr>
    </w:p>
    <w:p w:rsidR="005C6CFC" w:rsidRPr="005C6CFC" w:rsidRDefault="005C6CFC" w:rsidP="00973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C6CFC">
        <w:rPr>
          <w:rFonts w:ascii="Times New Roman" w:hAnsi="Times New Roman" w:cs="Times New Roman"/>
          <w:sz w:val="28"/>
          <w:szCs w:val="28"/>
          <w:lang w:eastAsia="en-US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en-US"/>
        </w:rPr>
        <w:t>группах по адаптивной физической подготовке</w:t>
      </w:r>
      <w:r w:rsidRPr="005C6CFC">
        <w:rPr>
          <w:rFonts w:ascii="Times New Roman" w:hAnsi="Times New Roman" w:cs="Times New Roman"/>
          <w:sz w:val="28"/>
          <w:szCs w:val="28"/>
          <w:lang w:eastAsia="en-US"/>
        </w:rPr>
        <w:t xml:space="preserve"> занимаются студенты с различными заболеваниями. При их относительно одинаковом функциональном состоянии следует учитывать противопоказания к занятиям отдельными видами упражнений.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651"/>
        <w:gridCol w:w="2285"/>
        <w:gridCol w:w="3151"/>
        <w:gridCol w:w="3484"/>
      </w:tblGrid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Заболевание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Противопоказания и ограничения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Рекомендации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Патология сердечно-сосудистой системы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Упражнения, выполнение которых связано с задержкой дыхания, напряжением мышц брюшного пресса и ускорением темпа движений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Общеразвивающие упражнения, охватывающие все мышечные группы, в исходном положении лежа , сидя, стоя; ходьба, дозированный бег в медленном темпе.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органов дыхания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Упражнения, выполнение которых связано с задержкой дыхания, напряжением мышц </w:t>
            </w: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брюшного пресса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Дыхательная гимнастика, тренировка полного дыхания и удлиненного выдоха.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мочевыделительной системы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с высокой частотой движений, высокой интенсивностью нагрузки и скоростно -силовой направленностью; недопустимо переохлаждение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 проведении общеразвивающих упражнений особое внимание уделяется укреплению мышц передней стенки живота. 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Нарушения нервной системы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вызывающие психологическое напряжение (Упражнения на повышенной опоре), ограничивается время игр.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гимнастика, аэробные упражнения.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органов зрения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Исключаются прыжки, кувырки, упражнения со статических напряжением мышц, стойки на руках и голове.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Упражнения на пространственную ориентацию, точность движений, динамическое равновесии, гимнастика для глаз.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опорно-двигательного аппарата.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Исключаются динамические нагрузки в интенсивном темпе и упражнения с отягощением.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Статические упражнения на все группы мышц, упражнения на гибкость.</w:t>
            </w:r>
          </w:p>
        </w:tc>
      </w:tr>
      <w:tr w:rsidR="005C6CFC" w:rsidRPr="005C6CFC" w:rsidTr="000070B4">
        <w:tc>
          <w:tcPr>
            <w:tcW w:w="67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85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Заболевания желудочно-кишечного тракта, желчного пузыря, печени.</w:t>
            </w:r>
          </w:p>
        </w:tc>
        <w:tc>
          <w:tcPr>
            <w:tcW w:w="326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Уменьшается нагрузка на мышцы брюшного пресса, ограничиваются прыжки.</w:t>
            </w:r>
          </w:p>
        </w:tc>
        <w:tc>
          <w:tcPr>
            <w:tcW w:w="3650" w:type="dxa"/>
          </w:tcPr>
          <w:p w:rsidR="005C6CFC" w:rsidRPr="005C6CFC" w:rsidRDefault="005C6CFC" w:rsidP="00BF781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C6C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Дыхательная гимнастика, упражнения на координацию и на гибкость.</w:t>
            </w:r>
          </w:p>
        </w:tc>
      </w:tr>
    </w:tbl>
    <w:p w:rsidR="009D3F63" w:rsidRPr="008C399A" w:rsidRDefault="009D3F63" w:rsidP="00BF7819">
      <w:pPr>
        <w:spacing w:after="0" w:line="240" w:lineRule="auto"/>
        <w:rPr>
          <w:lang w:eastAsia="en-US"/>
        </w:rPr>
      </w:pPr>
    </w:p>
    <w:p w:rsidR="0035310B" w:rsidRDefault="0035310B" w:rsidP="003025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Краткое содержание разделов и тем</w:t>
      </w:r>
    </w:p>
    <w:p w:rsidR="0035310B" w:rsidRPr="009736C9" w:rsidRDefault="00AF778D" w:rsidP="009736C9">
      <w:pPr>
        <w:pStyle w:val="af4"/>
        <w:tabs>
          <w:tab w:val="left" w:pos="3542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1. Методико-практический раздел.</w:t>
      </w:r>
    </w:p>
    <w:p w:rsidR="00AF778D" w:rsidRPr="00C86E29" w:rsidRDefault="0035310B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1.1. </w:t>
      </w:r>
      <w:r w:rsidR="00AF778D" w:rsidRPr="00C86E29">
        <w:rPr>
          <w:rFonts w:ascii="Times New Roman" w:hAnsi="Times New Roman" w:cs="Times New Roman"/>
          <w:b/>
          <w:sz w:val="28"/>
          <w:szCs w:val="28"/>
        </w:rPr>
        <w:t>Самоконтроль за состоянием здоровья в процессе занятий физической подготовкой.</w:t>
      </w:r>
    </w:p>
    <w:p w:rsidR="0035310B" w:rsidRPr="00C86E29" w:rsidRDefault="00AF778D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Комплексная оценка физического состояния организма. Ведение дневника самоконтроля.</w:t>
      </w:r>
    </w:p>
    <w:p w:rsidR="0035310B" w:rsidRPr="00C86E29" w:rsidRDefault="0035310B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1.2. </w:t>
      </w:r>
      <w:r w:rsidR="00AF778D" w:rsidRPr="00C86E29">
        <w:rPr>
          <w:rFonts w:ascii="Times New Roman" w:hAnsi="Times New Roman" w:cs="Times New Roman"/>
          <w:b/>
          <w:sz w:val="28"/>
          <w:szCs w:val="28"/>
        </w:rPr>
        <w:t>Гигиенические средства восстановления и повышения работоспособности.</w:t>
      </w:r>
    </w:p>
    <w:p w:rsidR="0035310B" w:rsidRPr="00C86E29" w:rsidRDefault="00AF778D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Аутогенная тренировка. Объяснение пользы применения бани для укрепления здоровья. Примене</w:t>
      </w:r>
      <w:r w:rsidR="00B251EA" w:rsidRPr="00C86E29">
        <w:rPr>
          <w:rFonts w:ascii="Times New Roman" w:hAnsi="Times New Roman" w:cs="Times New Roman"/>
          <w:sz w:val="28"/>
          <w:szCs w:val="28"/>
        </w:rPr>
        <w:t>ние комплекса упражнений для восстановления работоспособности.</w:t>
      </w:r>
    </w:p>
    <w:p w:rsidR="0035310B" w:rsidRPr="00C86E29" w:rsidRDefault="0035310B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96C9A" w:rsidRPr="009736C9" w:rsidRDefault="0035310B" w:rsidP="00973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996C9A">
        <w:rPr>
          <w:rFonts w:ascii="Times New Roman" w:hAnsi="Times New Roman" w:cs="Times New Roman"/>
          <w:b/>
          <w:bCs/>
          <w:sz w:val="28"/>
          <w:szCs w:val="28"/>
        </w:rPr>
        <w:t>Бадминтон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5310B" w:rsidRPr="00996C9A" w:rsidRDefault="00996C9A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6C9A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35310B" w:rsidRPr="00996C9A"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="009236C0" w:rsidRPr="00996C9A">
        <w:rPr>
          <w:rFonts w:ascii="Times New Roman" w:hAnsi="Times New Roman" w:cs="Times New Roman"/>
          <w:b/>
          <w:sz w:val="28"/>
          <w:szCs w:val="28"/>
        </w:rPr>
        <w:t>Техническая подготовка игроков</w:t>
      </w:r>
    </w:p>
    <w:p w:rsidR="00D400E5" w:rsidRPr="006A34CB" w:rsidRDefault="009236C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 w:rsidRPr="009236C0">
        <w:rPr>
          <w:rFonts w:ascii="Times New Roman" w:hAnsi="Times New Roman" w:cs="Times New Roman"/>
          <w:sz w:val="28"/>
          <w:szCs w:val="28"/>
        </w:rPr>
        <w:t xml:space="preserve">Освоение хвата ракетки, игровых стоек. Изучение короткой подачи и </w:t>
      </w:r>
      <w:proofErr w:type="spellStart"/>
      <w:r w:rsidRPr="009236C0">
        <w:rPr>
          <w:rFonts w:ascii="Times New Roman" w:hAnsi="Times New Roman" w:cs="Times New Roman"/>
          <w:sz w:val="28"/>
          <w:szCs w:val="28"/>
        </w:rPr>
        <w:t>высокодалеких</w:t>
      </w:r>
      <w:proofErr w:type="spellEnd"/>
      <w:r w:rsidRPr="009236C0">
        <w:rPr>
          <w:rFonts w:ascii="Times New Roman" w:hAnsi="Times New Roman" w:cs="Times New Roman"/>
          <w:sz w:val="28"/>
          <w:szCs w:val="28"/>
        </w:rPr>
        <w:t xml:space="preserve"> ударов. Изучение удара над головой справа. Техника выполнения нападающего удара. Изучение плоской подачи и плоских ударов. Освоение перемещений в перед к сетке с возвращением в </w:t>
      </w:r>
      <w:r w:rsidRPr="009236C0">
        <w:rPr>
          <w:rFonts w:ascii="Times New Roman" w:hAnsi="Times New Roman" w:cs="Times New Roman"/>
          <w:sz w:val="28"/>
          <w:szCs w:val="28"/>
        </w:rPr>
        <w:lastRenderedPageBreak/>
        <w:t>центральную позицию. Совершенствование ударов перед собой и перемещение вперед. Совершенствование мягких ударов с перемещением вперед.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35310B" w:rsidP="009736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="008B25B6" w:rsidRPr="00C86E29">
        <w:rPr>
          <w:rFonts w:ascii="Times New Roman" w:hAnsi="Times New Roman" w:cs="Times New Roman"/>
          <w:b/>
          <w:bCs/>
          <w:sz w:val="28"/>
          <w:szCs w:val="28"/>
        </w:rPr>
        <w:t>Методико-практический раздел.</w:t>
      </w: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3.1. </w:t>
      </w:r>
      <w:r w:rsidR="008B25B6" w:rsidRPr="00C86E29">
        <w:rPr>
          <w:rFonts w:ascii="Times New Roman" w:hAnsi="Times New Roman" w:cs="Times New Roman"/>
          <w:b/>
          <w:sz w:val="28"/>
          <w:szCs w:val="28"/>
        </w:rPr>
        <w:t>Оценка показателей общего состояния и самочувствия.</w:t>
      </w:r>
    </w:p>
    <w:p w:rsidR="00DA6207" w:rsidRPr="00C86E29" w:rsidRDefault="005052E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Методы определения физической работоспособности (проба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Руфье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>, Гарвардский степ-тест). Экспресс оценка уровня физического развития методом индексов.</w:t>
      </w:r>
    </w:p>
    <w:p w:rsidR="008B25B6" w:rsidRPr="00C86E29" w:rsidRDefault="008B25B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52E6" w:rsidRPr="00C86E29" w:rsidRDefault="005052E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3.2. </w:t>
      </w:r>
      <w:r w:rsidRPr="00C86E29">
        <w:rPr>
          <w:rFonts w:ascii="Times New Roman" w:hAnsi="Times New Roman" w:cs="Times New Roman"/>
          <w:b/>
          <w:sz w:val="28"/>
          <w:szCs w:val="28"/>
        </w:rPr>
        <w:t>Основы методики самомассажа.</w:t>
      </w:r>
    </w:p>
    <w:p w:rsidR="00DA6207" w:rsidRPr="00C86E29" w:rsidRDefault="008B2A57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Восстановительный массаж. Средства борьбы с утомлением и повышения работоспособности. Влияние массажа на общее состояние организ</w:t>
      </w:r>
      <w:r w:rsidR="00246E5D">
        <w:rPr>
          <w:rFonts w:ascii="Times New Roman" w:hAnsi="Times New Roman" w:cs="Times New Roman"/>
          <w:sz w:val="28"/>
          <w:szCs w:val="28"/>
        </w:rPr>
        <w:t>ма. Основные задачи восстанови</w:t>
      </w:r>
      <w:r w:rsidRPr="00C86E29">
        <w:rPr>
          <w:rFonts w:ascii="Times New Roman" w:hAnsi="Times New Roman" w:cs="Times New Roman"/>
          <w:sz w:val="28"/>
          <w:szCs w:val="28"/>
        </w:rPr>
        <w:t xml:space="preserve">тельного массажа. Самомассаж. Мази, разогревающие и лечебные растирки. Фармакологические средства адаптации и ускорения восстановительных процессов. Задачи спортивной фармакологии. Основные требования к применяемым соединениям, принципы использования фарм. средств. Ароматические вещества. Естественные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натуростимуляторы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. Традиционные и нетрадиционные средства восстановления. Витамины. Психологические средства и методы восстановления. Аутотренинг.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.</w:t>
      </w:r>
    </w:p>
    <w:p w:rsidR="00615DAD" w:rsidRPr="00C86E29" w:rsidRDefault="00615DAD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5052E6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3.3. </w:t>
      </w:r>
      <w:r w:rsidRPr="00C86E29">
        <w:rPr>
          <w:rFonts w:ascii="Times New Roman" w:hAnsi="Times New Roman" w:cs="Times New Roman"/>
          <w:b/>
          <w:sz w:val="28"/>
          <w:szCs w:val="28"/>
        </w:rPr>
        <w:t>Формы организации физической активности в период экзаменационной сессии.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310B" w:rsidRPr="00C86E29" w:rsidRDefault="005052E6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Режим дня в период сессии. Комплексы физкультурно - оздоровительных мероприятий для повышения работоспособности. Антистрессовая гимн</w:t>
      </w:r>
      <w:r w:rsidR="005232C8" w:rsidRPr="00C86E29">
        <w:rPr>
          <w:rFonts w:ascii="Times New Roman" w:hAnsi="Times New Roman" w:cs="Times New Roman"/>
          <w:sz w:val="28"/>
          <w:szCs w:val="28"/>
        </w:rPr>
        <w:t>а</w:t>
      </w:r>
      <w:r w:rsidRPr="00C86E29">
        <w:rPr>
          <w:rFonts w:ascii="Times New Roman" w:hAnsi="Times New Roman" w:cs="Times New Roman"/>
          <w:sz w:val="28"/>
          <w:szCs w:val="28"/>
        </w:rPr>
        <w:t>стика.</w:t>
      </w:r>
    </w:p>
    <w:p w:rsidR="0035310B" w:rsidRPr="00C86E29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6207" w:rsidRPr="009736C9" w:rsidRDefault="005232C8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4. Гимнастика.</w:t>
      </w:r>
    </w:p>
    <w:p w:rsidR="005232C8" w:rsidRPr="00C86E29" w:rsidRDefault="005232C8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4.1. </w:t>
      </w:r>
      <w:r w:rsidRPr="00C86E29">
        <w:rPr>
          <w:rFonts w:ascii="Times New Roman" w:hAnsi="Times New Roman" w:cs="Times New Roman"/>
          <w:b/>
          <w:sz w:val="28"/>
          <w:szCs w:val="28"/>
        </w:rPr>
        <w:t>Строевые упражнения.</w:t>
      </w:r>
    </w:p>
    <w:p w:rsidR="0035310B" w:rsidRPr="00C86E29" w:rsidRDefault="005232C8" w:rsidP="00BF7819">
      <w:pPr>
        <w:tabs>
          <w:tab w:val="left" w:pos="709"/>
          <w:tab w:val="left" w:pos="720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86E29">
        <w:rPr>
          <w:rFonts w:ascii="Times New Roman" w:eastAsia="TimesNewRomanPS-BoldMT" w:hAnsi="Times New Roman" w:cs="Times New Roman"/>
          <w:bCs/>
          <w:sz w:val="28"/>
          <w:szCs w:val="28"/>
        </w:rPr>
        <w:t>Разучивание строевых упражнений на месте и в движении. Выполнение ритмических упражнений под счет. Разучивание комплекса утренней гимнастики.</w:t>
      </w: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2C8" w:rsidRPr="00C86E29" w:rsidRDefault="005232C8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4.2. </w:t>
      </w:r>
      <w:r w:rsidRPr="00C86E29">
        <w:rPr>
          <w:rFonts w:ascii="Times New Roman" w:hAnsi="Times New Roman" w:cs="Times New Roman"/>
          <w:b/>
          <w:sz w:val="28"/>
          <w:szCs w:val="28"/>
        </w:rPr>
        <w:t>Оздоровительная гимнастика.</w:t>
      </w:r>
    </w:p>
    <w:p w:rsidR="0035310B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Базовый комплекс упражнений общефизической направленности: ОРУ для мышц рук, туловища, ног, для развития силы, гибкости, координации, выполняемые из различных исходных положений. ОРУ на гимнастической стенке и скамье. Упражнения на месте с изменением площади опоры и скорости движений.</w:t>
      </w: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4.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86E29">
        <w:rPr>
          <w:rFonts w:ascii="Times New Roman" w:hAnsi="Times New Roman" w:cs="Times New Roman"/>
          <w:b/>
          <w:sz w:val="28"/>
          <w:szCs w:val="28"/>
        </w:rPr>
        <w:t>Упражнения на гимнастических снарядах.</w:t>
      </w:r>
    </w:p>
    <w:p w:rsidR="005232C8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lastRenderedPageBreak/>
        <w:t>Простей</w:t>
      </w:r>
      <w:r w:rsidR="00DC31A1" w:rsidRPr="00C86E29">
        <w:rPr>
          <w:rFonts w:ascii="Times New Roman" w:hAnsi="Times New Roman" w:cs="Times New Roman"/>
          <w:sz w:val="28"/>
          <w:szCs w:val="28"/>
        </w:rPr>
        <w:t xml:space="preserve">шие упражнения в висах и упорах на параллельных брусьях и </w:t>
      </w:r>
      <w:r w:rsidR="00246E5D" w:rsidRPr="00C86E29">
        <w:rPr>
          <w:rFonts w:ascii="Times New Roman" w:hAnsi="Times New Roman" w:cs="Times New Roman"/>
          <w:sz w:val="28"/>
          <w:szCs w:val="28"/>
        </w:rPr>
        <w:t>разновысоких перекладинах</w:t>
      </w:r>
      <w:r w:rsidR="00DC31A1" w:rsidRPr="00C86E29">
        <w:rPr>
          <w:rFonts w:ascii="Times New Roman" w:hAnsi="Times New Roman" w:cs="Times New Roman"/>
          <w:sz w:val="28"/>
          <w:szCs w:val="28"/>
        </w:rPr>
        <w:t>. Упражнения на низком бревне. Опорные прыжки.</w:t>
      </w:r>
    </w:p>
    <w:p w:rsidR="005232C8" w:rsidRPr="00C86E29" w:rsidRDefault="005232C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C86E29" w:rsidRDefault="0035310B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C31A1" w:rsidRPr="00C86E2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C31A1" w:rsidRPr="00C86E29">
        <w:rPr>
          <w:rFonts w:ascii="Times New Roman" w:hAnsi="Times New Roman" w:cs="Times New Roman"/>
          <w:b/>
          <w:sz w:val="28"/>
          <w:szCs w:val="28"/>
        </w:rPr>
        <w:t>Акробатические упражнения.</w:t>
      </w:r>
    </w:p>
    <w:p w:rsidR="00DA6207" w:rsidRPr="00C86E29" w:rsidRDefault="00DC31A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 xml:space="preserve">Основные правила страховки партнера и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самостраховки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 xml:space="preserve">. Группировки, перекаты, кувырки, стойки,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рондат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 xml:space="preserve">, переворот, </w:t>
      </w:r>
      <w:proofErr w:type="spellStart"/>
      <w:r w:rsidRPr="00C86E29">
        <w:rPr>
          <w:rFonts w:ascii="Times New Roman" w:hAnsi="Times New Roman" w:cs="Times New Roman"/>
          <w:bCs/>
          <w:sz w:val="28"/>
          <w:szCs w:val="28"/>
        </w:rPr>
        <w:t>полупереворот</w:t>
      </w:r>
      <w:proofErr w:type="spellEnd"/>
      <w:r w:rsidRPr="00C86E29">
        <w:rPr>
          <w:rFonts w:ascii="Times New Roman" w:hAnsi="Times New Roman" w:cs="Times New Roman"/>
          <w:bCs/>
          <w:sz w:val="28"/>
          <w:szCs w:val="28"/>
        </w:rPr>
        <w:t>.</w:t>
      </w:r>
    </w:p>
    <w:p w:rsidR="00DC31A1" w:rsidRPr="00C86E29" w:rsidRDefault="00DC31A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55848" w:rsidRPr="00C86E29" w:rsidRDefault="00E5584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4.5. </w:t>
      </w:r>
      <w:r w:rsidRPr="00C86E29">
        <w:rPr>
          <w:rFonts w:ascii="Times New Roman" w:hAnsi="Times New Roman" w:cs="Times New Roman"/>
          <w:b/>
          <w:sz w:val="28"/>
          <w:szCs w:val="28"/>
        </w:rPr>
        <w:t>Упражнения художественной и ритмической гимнастики.</w:t>
      </w:r>
    </w:p>
    <w:p w:rsidR="00DA6207" w:rsidRDefault="00E5584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>Базовые шаги в гимнастике. Общеразвивающие упражнения на развитие гибкости и координации. Выполнение различных упражнений со скакалкой, мячом, обручем. Вольные упражнения под музыкальное сопровождение.</w:t>
      </w:r>
    </w:p>
    <w:p w:rsidR="009736C9" w:rsidRPr="00B51235" w:rsidRDefault="009736C9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C31A1" w:rsidRPr="009736C9" w:rsidRDefault="00E55848" w:rsidP="009736C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5. Методико-практический раздел.</w:t>
      </w:r>
    </w:p>
    <w:p w:rsidR="00E55848" w:rsidRPr="00C86E29" w:rsidRDefault="00E55848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5.1. </w:t>
      </w:r>
      <w:r w:rsidRPr="00C86E29">
        <w:rPr>
          <w:rFonts w:ascii="Times New Roman" w:hAnsi="Times New Roman" w:cs="Times New Roman"/>
          <w:b/>
          <w:sz w:val="28"/>
          <w:szCs w:val="28"/>
        </w:rPr>
        <w:t>Основы самостоятельного составления индивидуальных оздоровительных программ в избранном виде физической активности.</w:t>
      </w:r>
    </w:p>
    <w:p w:rsidR="00DC31A1" w:rsidRPr="00C86E29" w:rsidRDefault="00E55848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6E29">
        <w:rPr>
          <w:rFonts w:ascii="Times New Roman" w:hAnsi="Times New Roman" w:cs="Times New Roman"/>
          <w:bCs/>
          <w:sz w:val="28"/>
          <w:szCs w:val="28"/>
        </w:rPr>
        <w:t>Индивидуальный выбор видов спорта или систем физических упражнений. Массовый спорт, его цели и задачи.</w:t>
      </w:r>
      <w:r w:rsidR="00FF55AE" w:rsidRPr="00C86E29">
        <w:rPr>
          <w:rFonts w:ascii="Times New Roman" w:hAnsi="Times New Roman" w:cs="Times New Roman"/>
          <w:bCs/>
          <w:sz w:val="28"/>
          <w:szCs w:val="28"/>
        </w:rPr>
        <w:t xml:space="preserve"> Студенческий спорт. Особенности организации и планирования спортивной подготовки в вузе.</w:t>
      </w:r>
    </w:p>
    <w:p w:rsidR="00DC31A1" w:rsidRPr="00C86E29" w:rsidRDefault="00DC31A1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31A1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5.2. </w:t>
      </w:r>
      <w:r w:rsidRPr="00C86E29">
        <w:rPr>
          <w:rFonts w:ascii="Times New Roman" w:hAnsi="Times New Roman" w:cs="Times New Roman"/>
          <w:b/>
          <w:sz w:val="28"/>
          <w:szCs w:val="28"/>
        </w:rPr>
        <w:t>Контроль за весом тела.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Режим питания. Расход энергии при различных видах деятельности. Калорийность и энергетическая ценность продуктов. Норма суточного потребления белков, жиров и углеводов.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0573" w:rsidRPr="00670573" w:rsidRDefault="00670573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>. Способы двигательных действий.</w:t>
      </w:r>
    </w:p>
    <w:p w:rsidR="00670573" w:rsidRPr="00670573" w:rsidRDefault="00670573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0573" w:rsidRPr="00670573" w:rsidRDefault="00670573" w:rsidP="00BF78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6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 w:rsidRPr="00670573">
        <w:rPr>
          <w:rFonts w:ascii="Times New Roman" w:hAnsi="Times New Roman" w:cs="Times New Roman"/>
          <w:b/>
          <w:sz w:val="28"/>
          <w:szCs w:val="28"/>
        </w:rPr>
        <w:t>Изучение способов проведения самостоятельных занятий по физической культуре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0573" w:rsidRPr="00670573" w:rsidRDefault="00670573" w:rsidP="00BF7819">
      <w:pPr>
        <w:spacing w:after="0" w:line="240" w:lineRule="auto"/>
        <w:ind w:firstLine="700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705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Подготовка к занятиям физической культурой. 8 Выбор упражнений и составление индивидуальных комплексов для утренней зарядки, физкультминуток, </w:t>
      </w:r>
      <w:proofErr w:type="spellStart"/>
      <w:r w:rsidRPr="00670573">
        <w:rPr>
          <w:rFonts w:ascii="Times New Roman" w:eastAsiaTheme="minorHAnsi" w:hAnsi="Times New Roman" w:cs="Times New Roman"/>
          <w:sz w:val="28"/>
          <w:szCs w:val="28"/>
          <w:lang w:eastAsia="en-US"/>
        </w:rPr>
        <w:t>физкультпауз</w:t>
      </w:r>
      <w:proofErr w:type="spellEnd"/>
      <w:r w:rsidRPr="00670573">
        <w:rPr>
          <w:rFonts w:ascii="Times New Roman" w:eastAsiaTheme="minorHAnsi" w:hAnsi="Times New Roman" w:cs="Times New Roman"/>
          <w:sz w:val="28"/>
          <w:szCs w:val="28"/>
          <w:lang w:eastAsia="en-US"/>
        </w:rPr>
        <w:t>. Планирование занятий физической культурой. 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70573" w:rsidRPr="00670573" w:rsidRDefault="00670573" w:rsidP="00BF7819">
      <w:pPr>
        <w:spacing w:after="0" w:line="240" w:lineRule="auto"/>
        <w:ind w:firstLine="700"/>
        <w:contextualSpacing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670573" w:rsidRPr="00670573" w:rsidRDefault="00670573" w:rsidP="00BF78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 xml:space="preserve">.2. </w:t>
      </w:r>
      <w:r w:rsidRPr="00670573">
        <w:rPr>
          <w:rFonts w:ascii="Times New Roman" w:hAnsi="Times New Roman" w:cs="Times New Roman"/>
          <w:b/>
          <w:sz w:val="28"/>
          <w:szCs w:val="28"/>
        </w:rPr>
        <w:t>Оценка эффективности занятий физической культурой</w:t>
      </w:r>
      <w:r w:rsidRPr="0067057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70573" w:rsidRPr="00670573" w:rsidRDefault="00670573" w:rsidP="00BF7819">
      <w:pPr>
        <w:shd w:val="clear" w:color="auto" w:fill="FFFFFF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670573">
        <w:rPr>
          <w:rFonts w:ascii="Times New Roman" w:hAnsi="Times New Roman" w:cs="Times New Roman"/>
          <w:sz w:val="28"/>
          <w:szCs w:val="28"/>
        </w:rPr>
        <w:t>Самонаблюдение и самоконтроль. 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Измерение резервов организма и состояния здоровья с помощью функциональных проб.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AE" w:rsidRPr="009736C9" w:rsidRDefault="00C54800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7. Методико-практический раздел.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7.1. </w:t>
      </w:r>
      <w:r w:rsidR="008B2A57" w:rsidRPr="00C86E29">
        <w:rPr>
          <w:rFonts w:ascii="Times New Roman" w:hAnsi="Times New Roman" w:cs="Times New Roman"/>
          <w:b/>
          <w:sz w:val="28"/>
          <w:szCs w:val="28"/>
        </w:rPr>
        <w:t xml:space="preserve">Технические средства и тренажеры </w:t>
      </w:r>
      <w:r w:rsidR="00246E5D" w:rsidRPr="00C86E29">
        <w:rPr>
          <w:rFonts w:ascii="Times New Roman" w:hAnsi="Times New Roman" w:cs="Times New Roman"/>
          <w:b/>
          <w:sz w:val="28"/>
          <w:szCs w:val="28"/>
        </w:rPr>
        <w:t>на занятиях</w:t>
      </w:r>
      <w:r w:rsidR="008B2A57" w:rsidRPr="00C86E29">
        <w:rPr>
          <w:rFonts w:ascii="Times New Roman" w:hAnsi="Times New Roman" w:cs="Times New Roman"/>
          <w:b/>
          <w:sz w:val="28"/>
          <w:szCs w:val="28"/>
        </w:rPr>
        <w:t xml:space="preserve"> физической подготовкой.</w:t>
      </w:r>
    </w:p>
    <w:p w:rsidR="00C54800" w:rsidRPr="00C86E29" w:rsidRDefault="008B2A5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Использование технических средств и тренажёров для массовых занятий оздоров</w:t>
      </w:r>
      <w:r w:rsidR="00246E5D">
        <w:rPr>
          <w:rFonts w:ascii="Times New Roman" w:hAnsi="Times New Roman" w:cs="Times New Roman"/>
          <w:sz w:val="28"/>
          <w:szCs w:val="28"/>
        </w:rPr>
        <w:t>и</w:t>
      </w:r>
      <w:r w:rsidRPr="00C86E29">
        <w:rPr>
          <w:rFonts w:ascii="Times New Roman" w:hAnsi="Times New Roman" w:cs="Times New Roman"/>
          <w:sz w:val="28"/>
          <w:szCs w:val="28"/>
        </w:rPr>
        <w:t>тельной физической культурой. Влияние занятий с использование тренажёрной техники на различные органы и системы организма. Типовой центр «Здоровье» и его структура. Оптимальный объём нагрузки или нормирование физических</w:t>
      </w:r>
      <w:r w:rsidR="00246E5D">
        <w:rPr>
          <w:rFonts w:ascii="Times New Roman" w:hAnsi="Times New Roman" w:cs="Times New Roman"/>
          <w:sz w:val="28"/>
          <w:szCs w:val="28"/>
        </w:rPr>
        <w:t xml:space="preserve"> нагрузок при работе на тренажё</w:t>
      </w:r>
      <w:r w:rsidRPr="00C86E29">
        <w:rPr>
          <w:rFonts w:ascii="Times New Roman" w:hAnsi="Times New Roman" w:cs="Times New Roman"/>
          <w:sz w:val="28"/>
          <w:szCs w:val="28"/>
        </w:rPr>
        <w:t>рах. Показания и противопоказания к занятиям на тренажёрах. Методы оценки физических кондиций человека. Особенности нормирования физических нагрузок при работе с занимающихся различных возрастных групп.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C86E29" w:rsidRDefault="008B2A5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Тема 7.2. </w:t>
      </w:r>
      <w:r w:rsidRPr="00C86E29">
        <w:rPr>
          <w:rFonts w:ascii="Times New Roman" w:hAnsi="Times New Roman" w:cs="Times New Roman"/>
          <w:b/>
          <w:sz w:val="28"/>
          <w:szCs w:val="28"/>
        </w:rPr>
        <w:t>Вспомогательные гигиенические средства повышения и восстановления работоспособности.</w:t>
      </w:r>
    </w:p>
    <w:p w:rsidR="00C54800" w:rsidRPr="00C86E29" w:rsidRDefault="008B2A5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Принципы использования восстановительных средств при физических нагрузках и в спорте. Адаптация организма к физическим и нервным напряжениям. Изменение организма и утомление. Сочетание утомления и восстановления. Основы восстановления функций и тренированности организма. Предупреждение нежелательных последствий тренировочной и соревновательной деятельности. Тренировочный эффект.</w:t>
      </w:r>
    </w:p>
    <w:p w:rsidR="00170614" w:rsidRDefault="00170614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4800" w:rsidRPr="009736C9" w:rsidRDefault="00615DAD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8. Настольный теннис.</w:t>
      </w:r>
    </w:p>
    <w:p w:rsidR="00615DAD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8.1. Техническая и тактическая подготовка игроков.</w:t>
      </w:r>
    </w:p>
    <w:p w:rsidR="00C54800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Обучение стойки игрока. Упражнения по овладению горизонтальной хваткой. Жонглирование. Стойки, переступания и передвижения приставным шагом.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Скрестный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шаг. Подвижные игры с мячом и ракеткой. игры на столе. Выполнение срезки слева в стенку с отскока. Выполнение срезки по диагонали. Розыгрыш и подача мяча. Применение наката слева и справа по диагонали.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DAD" w:rsidRPr="009736C9" w:rsidRDefault="00615DAD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9. Методико-практический раздел.</w:t>
      </w:r>
    </w:p>
    <w:p w:rsidR="00C54800" w:rsidRPr="00C86E29" w:rsidRDefault="00615DAD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9.1</w:t>
      </w:r>
      <w:r w:rsidRPr="00C86E29">
        <w:rPr>
          <w:rFonts w:ascii="Times New Roman" w:hAnsi="Times New Roman" w:cs="Times New Roman"/>
          <w:b/>
          <w:sz w:val="28"/>
          <w:szCs w:val="28"/>
        </w:rPr>
        <w:t>. Средства физической культуры в регулировании работоспособности.</w:t>
      </w:r>
    </w:p>
    <w:p w:rsidR="00C54800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Оптимальный двигательный режим людей различных профессий. Условия повышения продуктивности учебного труда студентов и повышения работоспособности во время активного отдыха. Средства физической культуры в регулировании умственной работоспособности, психоэмоционального и функционального состояния студентов. Использование средств физической культуры и спорта в процессе обучения студентов в вузе для повышения умственной работоспособности и успеваемости.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800" w:rsidRPr="009736C9" w:rsidRDefault="00856C96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Раздел 10. Подвижные игры.</w:t>
      </w:r>
    </w:p>
    <w:p w:rsidR="00856C96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10.1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элементами бега.</w:t>
      </w:r>
    </w:p>
    <w:p w:rsidR="00C54800" w:rsidRPr="00C86E29" w:rsidRDefault="00856C96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lastRenderedPageBreak/>
        <w:t>Достижение физической активности с помощью подвижных игр: "Бег командами", "Перебежки в парах", "Шишки, желуди, орехи", "Пустое место", "Вороны и воробьи", "Третий лишний", "Салка", "Белка в доме".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EDE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10.2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прыжками.</w:t>
      </w:r>
    </w:p>
    <w:p w:rsidR="00C54800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Достижение физической активности с помощью подвижных игр:</w:t>
      </w:r>
      <w:r w:rsidR="007B0C8C">
        <w:rPr>
          <w:rFonts w:ascii="Times New Roman" w:hAnsi="Times New Roman" w:cs="Times New Roman"/>
          <w:sz w:val="28"/>
          <w:szCs w:val="28"/>
        </w:rPr>
        <w:t xml:space="preserve"> «</w:t>
      </w:r>
      <w:r w:rsidRPr="00C86E29">
        <w:rPr>
          <w:rFonts w:ascii="Times New Roman" w:hAnsi="Times New Roman" w:cs="Times New Roman"/>
          <w:sz w:val="28"/>
          <w:szCs w:val="28"/>
        </w:rPr>
        <w:t>Успей пробежать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Pr="00C86E29">
        <w:rPr>
          <w:rFonts w:ascii="Times New Roman" w:hAnsi="Times New Roman" w:cs="Times New Roman"/>
          <w:sz w:val="28"/>
          <w:szCs w:val="28"/>
        </w:rPr>
        <w:t>Прыжок за прыжком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>, "Зайцы в огороде", "Цепочка", "Поймай лягушку", "Перемена мест", "Удочка".</w:t>
      </w:r>
    </w:p>
    <w:p w:rsidR="00C54800" w:rsidRPr="00C86E29" w:rsidRDefault="00C54800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2EDE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10.3</w:t>
      </w:r>
      <w:r w:rsidRPr="00C86E29">
        <w:rPr>
          <w:rFonts w:ascii="Times New Roman" w:hAnsi="Times New Roman" w:cs="Times New Roman"/>
          <w:b/>
          <w:sz w:val="28"/>
          <w:szCs w:val="28"/>
        </w:rPr>
        <w:t>. Игры с использованием мяча.</w:t>
      </w:r>
    </w:p>
    <w:p w:rsidR="00FF55AE" w:rsidRPr="00C86E29" w:rsidRDefault="00F42ED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Достижение физической активности с помощью подвижных игр:</w:t>
      </w:r>
      <w:r w:rsidR="007B0C8C">
        <w:rPr>
          <w:rFonts w:ascii="Times New Roman" w:hAnsi="Times New Roman" w:cs="Times New Roman"/>
          <w:sz w:val="28"/>
          <w:szCs w:val="28"/>
        </w:rPr>
        <w:t xml:space="preserve"> «</w:t>
      </w:r>
      <w:r w:rsidRPr="00C86E29">
        <w:rPr>
          <w:rFonts w:ascii="Times New Roman" w:hAnsi="Times New Roman" w:cs="Times New Roman"/>
          <w:sz w:val="28"/>
          <w:szCs w:val="28"/>
        </w:rPr>
        <w:t>Схвати и попади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Pr="00C86E29">
        <w:rPr>
          <w:rFonts w:ascii="Times New Roman" w:hAnsi="Times New Roman" w:cs="Times New Roman"/>
          <w:sz w:val="28"/>
          <w:szCs w:val="28"/>
        </w:rPr>
        <w:t>Мишень для троих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Передал </w:t>
      </w:r>
      <w:r w:rsidR="007B0C8C">
        <w:rPr>
          <w:rFonts w:ascii="Times New Roman" w:hAnsi="Times New Roman" w:cs="Times New Roman"/>
          <w:sz w:val="28"/>
          <w:szCs w:val="28"/>
        </w:rPr>
        <w:t>–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 садись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Овладей мячом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>Четыре мяча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Охотники и утки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Мяч соседу</w:t>
      </w:r>
      <w:r w:rsidR="007B0C8C">
        <w:rPr>
          <w:rFonts w:ascii="Times New Roman" w:hAnsi="Times New Roman" w:cs="Times New Roman"/>
          <w:sz w:val="28"/>
          <w:szCs w:val="28"/>
        </w:rPr>
        <w:t>», «</w:t>
      </w:r>
      <w:r w:rsidR="003B49F7" w:rsidRPr="00C86E29">
        <w:rPr>
          <w:rFonts w:ascii="Times New Roman" w:hAnsi="Times New Roman" w:cs="Times New Roman"/>
          <w:sz w:val="28"/>
          <w:szCs w:val="28"/>
        </w:rPr>
        <w:t>Салка и мяч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 xml:space="preserve">, </w:t>
      </w:r>
      <w:r w:rsidR="007B0C8C">
        <w:rPr>
          <w:rFonts w:ascii="Times New Roman" w:hAnsi="Times New Roman" w:cs="Times New Roman"/>
          <w:sz w:val="28"/>
          <w:szCs w:val="28"/>
        </w:rPr>
        <w:t>«</w:t>
      </w:r>
      <w:r w:rsidR="003B49F7" w:rsidRPr="00C86E29">
        <w:rPr>
          <w:rFonts w:ascii="Times New Roman" w:hAnsi="Times New Roman" w:cs="Times New Roman"/>
          <w:sz w:val="28"/>
          <w:szCs w:val="28"/>
        </w:rPr>
        <w:t>Капитан</w:t>
      </w:r>
      <w:r w:rsidR="007B0C8C">
        <w:rPr>
          <w:rFonts w:ascii="Times New Roman" w:hAnsi="Times New Roman" w:cs="Times New Roman"/>
          <w:sz w:val="28"/>
          <w:szCs w:val="28"/>
        </w:rPr>
        <w:t>»</w:t>
      </w:r>
      <w:r w:rsidR="003B49F7" w:rsidRPr="00C86E29">
        <w:rPr>
          <w:rFonts w:ascii="Times New Roman" w:hAnsi="Times New Roman" w:cs="Times New Roman"/>
          <w:sz w:val="28"/>
          <w:szCs w:val="28"/>
        </w:rPr>
        <w:t>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5AE" w:rsidRPr="009736C9" w:rsidRDefault="003B49F7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 xml:space="preserve">Раздел 11. </w:t>
      </w:r>
      <w:r w:rsidR="007B0C8C">
        <w:rPr>
          <w:rFonts w:ascii="Times New Roman" w:hAnsi="Times New Roman" w:cs="Times New Roman"/>
          <w:b/>
          <w:bCs/>
          <w:sz w:val="28"/>
          <w:szCs w:val="28"/>
        </w:rPr>
        <w:t>Методико-практический раздел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11.1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. Медико-биологические и методические основы современной </w:t>
      </w:r>
      <w:r w:rsidR="0080640F" w:rsidRPr="00C86E29">
        <w:rPr>
          <w:rFonts w:ascii="Times New Roman" w:hAnsi="Times New Roman" w:cs="Times New Roman"/>
          <w:b/>
          <w:sz w:val="28"/>
          <w:szCs w:val="28"/>
        </w:rPr>
        <w:t xml:space="preserve">физической </w:t>
      </w:r>
      <w:r w:rsidR="007B0C8C" w:rsidRPr="00C86E29">
        <w:rPr>
          <w:rFonts w:ascii="Times New Roman" w:hAnsi="Times New Roman" w:cs="Times New Roman"/>
          <w:b/>
          <w:sz w:val="28"/>
          <w:szCs w:val="28"/>
        </w:rPr>
        <w:t>подготовки</w:t>
      </w:r>
    </w:p>
    <w:p w:rsidR="00FF55AE" w:rsidRPr="00C86E29" w:rsidRDefault="0080640F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Основные разделы подготовки спортсмена: физическая, механическая, тактическая, психологическая, теоретическая. Физиологические характеристики разных видов мышечной деятельности. Приобретение, сохранение и утрата спортивной формы. Основные методики разучивания и совершенствования техники выполнения физических упражнений. Особенности планирования спортивной тренировки в условиях вуза.</w:t>
      </w:r>
    </w:p>
    <w:p w:rsidR="00FF55AE" w:rsidRPr="00C86E29" w:rsidRDefault="00FF55AE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9736C9" w:rsidRDefault="007B0C8C" w:rsidP="009736C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12. Волейбол</w:t>
      </w: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12.1</w:t>
      </w:r>
      <w:r w:rsidRPr="00C86E29">
        <w:rPr>
          <w:rFonts w:ascii="Times New Roman" w:hAnsi="Times New Roman" w:cs="Times New Roman"/>
          <w:b/>
          <w:sz w:val="28"/>
          <w:szCs w:val="28"/>
        </w:rPr>
        <w:t>. Техника выполнения нижнего приема</w:t>
      </w:r>
    </w:p>
    <w:p w:rsidR="003B49F7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>Обучение передвижению в стойке волейболиста с изменением направления движения по звуковому и зрительному сигналу. Обучение технике передачи мяча в парах на месте, со сменой мест. Правильное положение рук и ног при выполнении нижнего приема. Поведение игрока при выполнении приема. Правила безопасного выполнения.</w:t>
      </w: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12.2</w:t>
      </w:r>
      <w:r w:rsidRPr="00C86E29">
        <w:rPr>
          <w:rFonts w:ascii="Times New Roman" w:hAnsi="Times New Roman" w:cs="Times New Roman"/>
          <w:b/>
          <w:sz w:val="28"/>
          <w:szCs w:val="28"/>
        </w:rPr>
        <w:t>. Тех</w:t>
      </w:r>
      <w:r w:rsidR="007B0C8C">
        <w:rPr>
          <w:rFonts w:ascii="Times New Roman" w:hAnsi="Times New Roman" w:cs="Times New Roman"/>
          <w:b/>
          <w:sz w:val="28"/>
          <w:szCs w:val="28"/>
        </w:rPr>
        <w:t>ника выполнения верхнего приема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Правильное положение рук, кистей и пальцев при выполнении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верхнегоприема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передачи мяча. Положение ног и туловища спортсмена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привыполнении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верхнего приема. Упражнения на отработку движений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рук,туловища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и ног при выполнении приема. Правила безопасного выполнения приема.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12.3.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</w:t>
      </w:r>
      <w:r w:rsidR="007B0C8C">
        <w:rPr>
          <w:rFonts w:ascii="Times New Roman" w:hAnsi="Times New Roman" w:cs="Times New Roman"/>
          <w:b/>
          <w:sz w:val="28"/>
          <w:szCs w:val="28"/>
        </w:rPr>
        <w:t>выполнения нижней прямой подачи</w:t>
      </w:r>
    </w:p>
    <w:p w:rsidR="00BB7191" w:rsidRPr="00C86E29" w:rsidRDefault="00BB7191" w:rsidP="00BF7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Правильное положение туловища, ног, рук, кистей и пальцев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спортсменовпри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выполнении нижней прямой подачи. Упражнение на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движенияногами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, туловищем и руками при выполнении нижней прямой подачи. Правила безопасного выполнения нижней прямой подачи.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12.4.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выполнения верхней прямой подачи.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Выполнение набрасывание мяча на удар. Правильное положение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кистипри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ударе по мячу вовремя верхней прямой подачи. Упражнение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надвижение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ногами и туловищем, движение «рабочей» рукой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привыполнении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верхней прямой подачи. Правила безопасного выполнения упражнения.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7191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12.5.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Техника выполнения навесной передачи к нападающему удару.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Понятие выход на прием мяча. Упражнение на правильные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действияруками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, туловищем и ногами вовремя навесной передачи. Упражнения </w:t>
      </w: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направильные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 xml:space="preserve"> действия, направленные на коррекцию передачи. Правила безопасного выполнения упражнения.</w:t>
      </w:r>
    </w:p>
    <w:p w:rsidR="003B49F7" w:rsidRPr="00C86E29" w:rsidRDefault="003B49F7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49F7" w:rsidRPr="00C86E29" w:rsidRDefault="00BB7191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12.6.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Обучение групповым взаимодействиям</w:t>
      </w:r>
      <w:r w:rsidRPr="00C86E29">
        <w:rPr>
          <w:rFonts w:ascii="Times New Roman" w:hAnsi="Times New Roman" w:cs="Times New Roman"/>
          <w:sz w:val="28"/>
          <w:szCs w:val="28"/>
        </w:rPr>
        <w:t>.</w:t>
      </w:r>
    </w:p>
    <w:p w:rsidR="003B49F7" w:rsidRPr="00C86E29" w:rsidRDefault="00BB7191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E29">
        <w:rPr>
          <w:rFonts w:ascii="Times New Roman" w:hAnsi="Times New Roman" w:cs="Times New Roman"/>
          <w:sz w:val="28"/>
          <w:szCs w:val="28"/>
        </w:rPr>
        <w:t xml:space="preserve">Обучения отвлекающим действиям при нападающем ударе, </w:t>
      </w:r>
      <w:r w:rsidR="00743E63" w:rsidRPr="00C86E29">
        <w:rPr>
          <w:rFonts w:ascii="Times New Roman" w:hAnsi="Times New Roman" w:cs="Times New Roman"/>
          <w:sz w:val="28"/>
          <w:szCs w:val="28"/>
        </w:rPr>
        <w:t xml:space="preserve">переключение внимания и переход от действий защиты </w:t>
      </w:r>
      <w:proofErr w:type="spellStart"/>
      <w:r w:rsidR="00743E63" w:rsidRPr="00C86E29">
        <w:rPr>
          <w:rFonts w:ascii="Times New Roman" w:hAnsi="Times New Roman" w:cs="Times New Roman"/>
          <w:sz w:val="28"/>
          <w:szCs w:val="28"/>
        </w:rPr>
        <w:t>кдействиям</w:t>
      </w:r>
      <w:proofErr w:type="spellEnd"/>
      <w:r w:rsidR="00743E63" w:rsidRPr="00C86E29">
        <w:rPr>
          <w:rFonts w:ascii="Times New Roman" w:hAnsi="Times New Roman" w:cs="Times New Roman"/>
          <w:sz w:val="28"/>
          <w:szCs w:val="28"/>
        </w:rPr>
        <w:t xml:space="preserve"> в атаке (и наоборот). Групповые действия в нападении через выходящего игрока задней линии. Изучение слабых нападающих ударов с имитацией сильных (обманные нападающие удары).</w:t>
      </w:r>
    </w:p>
    <w:p w:rsidR="00743E63" w:rsidRPr="00C86E29" w:rsidRDefault="00743E63" w:rsidP="00BF78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E63" w:rsidRPr="00C86E29" w:rsidRDefault="00743E63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29">
        <w:rPr>
          <w:rFonts w:ascii="Times New Roman" w:hAnsi="Times New Roman" w:cs="Times New Roman"/>
          <w:b/>
          <w:bCs/>
          <w:sz w:val="28"/>
          <w:szCs w:val="28"/>
        </w:rPr>
        <w:t>Тема 12.7.</w:t>
      </w:r>
      <w:r w:rsidRPr="00C86E29">
        <w:rPr>
          <w:rFonts w:ascii="Times New Roman" w:hAnsi="Times New Roman" w:cs="Times New Roman"/>
          <w:b/>
          <w:sz w:val="28"/>
          <w:szCs w:val="28"/>
        </w:rPr>
        <w:t xml:space="preserve"> Обучение техники передачи в прыжке.</w:t>
      </w:r>
    </w:p>
    <w:p w:rsidR="00DC31A1" w:rsidRDefault="00743E63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6E29">
        <w:rPr>
          <w:rFonts w:ascii="Times New Roman" w:hAnsi="Times New Roman" w:cs="Times New Roman"/>
          <w:sz w:val="28"/>
          <w:szCs w:val="28"/>
        </w:rPr>
        <w:t>Откидка</w:t>
      </w:r>
      <w:proofErr w:type="spellEnd"/>
      <w:r w:rsidRPr="00C86E29">
        <w:rPr>
          <w:rFonts w:ascii="Times New Roman" w:hAnsi="Times New Roman" w:cs="Times New Roman"/>
          <w:sz w:val="28"/>
          <w:szCs w:val="28"/>
        </w:rPr>
        <w:t>, отвлекающие действия при вторых передачах. Упражнения на расслабления и растяжения. Обучение технике бокового нападающего удара, подаче в прыжке. Подбор упражнений для совершенствования ориентировки игрока. Обучения тактике подач, подач в прыжке СФП.</w:t>
      </w:r>
    </w:p>
    <w:p w:rsidR="005C6CFC" w:rsidRPr="005C6CFC" w:rsidRDefault="005C6CFC" w:rsidP="00BF7819">
      <w:pPr>
        <w:pStyle w:val="af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3AB6" w:rsidRDefault="0035310B" w:rsidP="00BF781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3. </w:t>
      </w:r>
      <w:r w:rsidR="00793AB6" w:rsidRPr="00793AB6">
        <w:rPr>
          <w:rFonts w:ascii="Times New Roman" w:eastAsia="HiddenHorzOCR" w:hAnsi="Times New Roman" w:cs="Times New Roman"/>
          <w:b/>
          <w:sz w:val="28"/>
          <w:szCs w:val="28"/>
        </w:rPr>
        <w:t xml:space="preserve">УЧЕБНО-МЕТОДИЧЕСКОЕ ОБЕСПЕЧЕНИЕ </w:t>
      </w:r>
    </w:p>
    <w:p w:rsidR="00793AB6" w:rsidRPr="009736C9" w:rsidRDefault="00793AB6" w:rsidP="009736C9">
      <w:pPr>
        <w:pStyle w:val="af4"/>
        <w:widowControl w:val="0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 w:rsidRPr="00793AB6">
        <w:rPr>
          <w:rFonts w:ascii="Times New Roman" w:eastAsia="HiddenHorzOCR" w:hAnsi="Times New Roman" w:cs="Times New Roman"/>
          <w:b/>
          <w:sz w:val="28"/>
          <w:szCs w:val="28"/>
        </w:rPr>
        <w:t>ДЛЯ САМОСТОЯТЕЛЬНОЙ РАБОТЫ ОБУЧАЮЩИХСЯ ПО ДИСЦИПЛИНЕ</w:t>
      </w:r>
    </w:p>
    <w:p w:rsidR="002A54EF" w:rsidRPr="002A54EF" w:rsidRDefault="002A54EF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Calibri"/>
          <w:b/>
          <w:bCs/>
          <w:sz w:val="28"/>
          <w:szCs w:val="28"/>
        </w:rPr>
      </w:pPr>
      <w:r w:rsidRPr="002A54EF">
        <w:rPr>
          <w:rFonts w:ascii="Times New Roman" w:eastAsia="Calibri" w:hAnsi="Times New Roman" w:cs="Times New Roman"/>
          <w:sz w:val="28"/>
          <w:szCs w:val="28"/>
        </w:rPr>
        <w:t>Программа по дисциплине «</w:t>
      </w:r>
      <w:r w:rsidR="005C6CFC">
        <w:rPr>
          <w:rFonts w:ascii="Times New Roman" w:eastAsia="Calibri" w:hAnsi="Times New Roman" w:cs="Times New Roman"/>
          <w:sz w:val="28"/>
          <w:szCs w:val="28"/>
        </w:rPr>
        <w:t>Адаптивная физическая подготовка</w:t>
      </w:r>
      <w:r w:rsidRPr="002A54EF">
        <w:rPr>
          <w:rFonts w:ascii="Times New Roman" w:eastAsia="Calibri" w:hAnsi="Times New Roman" w:cs="Times New Roman"/>
          <w:sz w:val="28"/>
          <w:szCs w:val="28"/>
        </w:rPr>
        <w:t xml:space="preserve">» предусматривает самостоятельную работу студентов под руководством преподавателя. Задания для самостоятельной подготовки дадут возможность расширить и углубить теоретические знания, повторить и закрепить основной материал, полученный в ходе практических занятий. </w:t>
      </w:r>
    </w:p>
    <w:p w:rsidR="00793AB6" w:rsidRPr="00793AB6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9736C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 xml:space="preserve">4. 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>МЕТОДИЧЕСКИЕ УКАЗАНИЯПО ОСВОЕНИЮ ДИСЦИПЛИНЫ</w:t>
      </w: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освоении дисциплины </w:t>
      </w:r>
      <w:r w:rsidR="00246E5D">
        <w:rPr>
          <w:rFonts w:ascii="Times New Roman" w:hAnsi="Times New Roman" w:cs="Times New Roman"/>
          <w:sz w:val="28"/>
          <w:szCs w:val="28"/>
        </w:rPr>
        <w:t>предусмотрены практические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занятия.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При посещении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практических занятий</w:t>
      </w:r>
      <w:r>
        <w:rPr>
          <w:rFonts w:ascii="Times New Roman" w:eastAsia="HiddenHorzOCR" w:hAnsi="Times New Roman" w:cs="Times New Roman"/>
          <w:sz w:val="28"/>
          <w:szCs w:val="28"/>
        </w:rPr>
        <w:t xml:space="preserve"> учитывается принцип регулярности (исключение составляет отсутствие по болезни или иным уважительным причинам, с предоставлением подтверждающего документа). Также необходимо проявлять активность и дисциплинированность, соблюдать технику безопасности, бережно относится к используемому инвентарю, иметь при себе спортивную одежду и обувь, соответствующую </w:t>
      </w:r>
      <w:r>
        <w:rPr>
          <w:rFonts w:ascii="Times New Roman" w:eastAsia="HiddenHorzOCR" w:hAnsi="Times New Roman" w:cs="Times New Roman"/>
          <w:sz w:val="28"/>
          <w:szCs w:val="28"/>
        </w:rPr>
        <w:lastRenderedPageBreak/>
        <w:t>изучаемому разделу. Стараться технически правильно и качественно выполнять двигательные действия. Самостоятельно, целенаправленно и творчески использовать средства и методы физической культуры.</w:t>
      </w:r>
    </w:p>
    <w:p w:rsidR="00CE404E" w:rsidRDefault="00CE404E" w:rsidP="00BF7819">
      <w:pPr>
        <w:widowControl w:val="0"/>
        <w:autoSpaceDE w:val="0"/>
        <w:autoSpaceDN w:val="0"/>
        <w:adjustRightInd w:val="0"/>
        <w:spacing w:after="0" w:line="240" w:lineRule="auto"/>
        <w:ind w:left="-360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</w:p>
    <w:p w:rsidR="0035310B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HiddenHorzOCR" w:hAnsi="Times New Roman" w:cs="Times New Roman"/>
          <w:b/>
          <w:sz w:val="28"/>
          <w:szCs w:val="28"/>
        </w:rPr>
      </w:pPr>
      <w:r>
        <w:rPr>
          <w:rFonts w:ascii="Times New Roman" w:eastAsia="HiddenHorzOCR" w:hAnsi="Times New Roman" w:cs="Times New Roman"/>
          <w:b/>
          <w:sz w:val="28"/>
          <w:szCs w:val="28"/>
        </w:rPr>
        <w:t>5</w:t>
      </w:r>
      <w:r w:rsidR="0035310B">
        <w:rPr>
          <w:rFonts w:ascii="Times New Roman" w:eastAsia="HiddenHorzOCR" w:hAnsi="Times New Roman" w:cs="Times New Roman"/>
          <w:b/>
          <w:sz w:val="28"/>
          <w:szCs w:val="28"/>
        </w:rPr>
        <w:t xml:space="preserve">. ФОНД ОЦЕНОЧНЫХ СРЕДСТВ </w:t>
      </w:r>
      <w:r>
        <w:rPr>
          <w:rFonts w:ascii="Times New Roman" w:eastAsia="HiddenHorzOCR" w:hAnsi="Times New Roman" w:cs="Times New Roman"/>
          <w:b/>
          <w:sz w:val="28"/>
          <w:szCs w:val="28"/>
        </w:rPr>
        <w:t>ДЛЯ ПРОВЕДЕНИЯ ПРОМЕЖУТОЧНОЙ АТТЕСТАЦИИ ПО ДИСЦИПЛИНЕ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793AB6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5310B">
        <w:rPr>
          <w:rFonts w:ascii="Times New Roman" w:hAnsi="Times New Roman" w:cs="Times New Roman"/>
          <w:b/>
          <w:sz w:val="28"/>
          <w:szCs w:val="28"/>
        </w:rPr>
        <w:t>.1. Перечень компетенций и этапы их формирования</w:t>
      </w:r>
    </w:p>
    <w:p w:rsidR="00F91745" w:rsidRPr="00BC5E6A" w:rsidRDefault="00F91745" w:rsidP="00F917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EF">
        <w:rPr>
          <w:rFonts w:ascii="Times New Roman" w:hAnsi="Times New Roman" w:cs="Times New Roman"/>
          <w:sz w:val="28"/>
          <w:szCs w:val="28"/>
        </w:rPr>
        <w:t xml:space="preserve">из Федерального государственного образовательного стандарта высшего образования по направлению </w:t>
      </w:r>
      <w:r w:rsidRPr="00BC5E6A">
        <w:rPr>
          <w:rFonts w:ascii="Times New Roman" w:hAnsi="Times New Roman" w:cs="Times New Roman"/>
          <w:sz w:val="28"/>
          <w:szCs w:val="28"/>
        </w:rPr>
        <w:t>подготовки 53.03.02 «</w:t>
      </w:r>
      <w:r w:rsidRPr="00BC5E6A">
        <w:rPr>
          <w:rFonts w:ascii="Times New Roman" w:eastAsia="Calibri" w:hAnsi="Times New Roman" w:cs="Times New Roman"/>
          <w:bCs/>
          <w:sz w:val="28"/>
          <w:szCs w:val="28"/>
        </w:rPr>
        <w:t>Музыкально-инструментальное искусство</w:t>
      </w:r>
      <w:r w:rsidRPr="00BC5E6A">
        <w:rPr>
          <w:rFonts w:ascii="Times New Roman" w:hAnsi="Times New Roman" w:cs="Times New Roman"/>
          <w:sz w:val="28"/>
          <w:szCs w:val="28"/>
        </w:rPr>
        <w:t>».</w:t>
      </w:r>
    </w:p>
    <w:p w:rsidR="002A54EF" w:rsidRDefault="00F91745" w:rsidP="00F91745">
      <w:pPr>
        <w:tabs>
          <w:tab w:val="left" w:pos="3165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7655"/>
      </w:tblGrid>
      <w:tr w:rsidR="00F91745" w:rsidRPr="003A02C2" w:rsidTr="002A6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45" w:rsidRPr="003A02C2" w:rsidRDefault="00F91745" w:rsidP="002A6B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45" w:rsidRPr="003A02C2" w:rsidRDefault="00F91745" w:rsidP="002A6B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02C2">
              <w:rPr>
                <w:rFonts w:ascii="Times New Roman" w:hAnsi="Times New Roman" w:cs="Times New Roman"/>
                <w:sz w:val="28"/>
                <w:szCs w:val="28"/>
              </w:rPr>
              <w:t>Формулировка компетенции</w:t>
            </w:r>
          </w:p>
        </w:tc>
      </w:tr>
      <w:tr w:rsidR="00F91745" w:rsidRPr="003A02C2" w:rsidTr="002A6B0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45" w:rsidRPr="003A02C2" w:rsidRDefault="00F91745" w:rsidP="002A6B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3A0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45" w:rsidRPr="003A02C2" w:rsidRDefault="00F91745" w:rsidP="002A6B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Универсаль</w:t>
            </w:r>
            <w:r w:rsidRPr="003A02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ные компетенции</w:t>
            </w:r>
          </w:p>
        </w:tc>
      </w:tr>
      <w:tr w:rsidR="00F91745" w:rsidRPr="003A02C2" w:rsidTr="002A6B0C">
        <w:trPr>
          <w:trHeight w:val="7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45" w:rsidRPr="003A02C2" w:rsidRDefault="00F91745" w:rsidP="002A6B0C">
            <w:pPr>
              <w:shd w:val="clear" w:color="auto" w:fill="FFFFFF"/>
              <w:spacing w:after="0" w:line="240" w:lineRule="auto"/>
              <w:ind w:left="-142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У</w:t>
            </w:r>
            <w:r w:rsidRPr="003A02C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К-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45" w:rsidRPr="003A02C2" w:rsidRDefault="00F91745" w:rsidP="002A6B0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317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</w:tbl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формирования компетенций:</w:t>
      </w:r>
    </w:p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Начальный этап: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838"/>
        <w:gridCol w:w="7506"/>
      </w:tblGrid>
      <w:tr w:rsidR="00F91745" w:rsidTr="002A6B0C">
        <w:trPr>
          <w:trHeight w:val="4518"/>
        </w:trPr>
        <w:tc>
          <w:tcPr>
            <w:tcW w:w="1838" w:type="dxa"/>
          </w:tcPr>
          <w:p w:rsidR="00F91745" w:rsidRDefault="00F91745" w:rsidP="002A6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УК-7</w:t>
            </w:r>
          </w:p>
        </w:tc>
        <w:tc>
          <w:tcPr>
            <w:tcW w:w="7506" w:type="dxa"/>
          </w:tcPr>
          <w:p w:rsidR="00F91745" w:rsidRPr="00E520E1" w:rsidRDefault="00F91745" w:rsidP="002A6B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Студент осваивает </w:t>
            </w:r>
            <w:r w:rsidRPr="00E520E1">
              <w:rPr>
                <w:rFonts w:ascii="yandex-sans" w:hAnsi="yandex-sans" w:cs="Times New Roman"/>
                <w:color w:val="000000"/>
                <w:sz w:val="28"/>
                <w:szCs w:val="28"/>
              </w:rPr>
              <w:t xml:space="preserve">основы физической культуры и здорового образа жизни, </w:t>
            </w:r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простейшие способы контроля и оценки физического состояния, физического развития и физической подготовленности, </w:t>
            </w:r>
            <w:proofErr w:type="spellStart"/>
            <w:r w:rsidRPr="00E520E1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первичны</w:t>
            </w:r>
            <w:r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е</w:t>
            </w:r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>навык</w:t>
            </w: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и</w:t>
            </w:r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>самокоррекции</w:t>
            </w:r>
            <w:proofErr w:type="spellEnd"/>
            <w:r w:rsidRPr="00E520E1">
              <w:rPr>
                <w:rFonts w:ascii="Times New Roman" w:eastAsia="TimesNewRomanPSMT" w:hAnsi="Times New Roman" w:cs="Times New Roman"/>
                <w:sz w:val="28"/>
                <w:szCs w:val="28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  <w:p w:rsidR="00F91745" w:rsidRPr="00E520E1" w:rsidRDefault="00F91745" w:rsidP="002A6B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4935">
              <w:rPr>
                <w:rFonts w:ascii="Times New Roman" w:eastAsia="Calibri" w:hAnsi="Times New Roman" w:cs="Times New Roman"/>
                <w:sz w:val="28"/>
                <w:szCs w:val="28"/>
              </w:rPr>
              <w:t>Студент осваивает источники информации о методах физической культуры и спорта и ЗОЖ, учится систематизировать полученную информацию применительно к своему физическому состоянию, овладевает первичными навыками использования источников информации о физической культуре и спорте в своей профессиональной деятельности</w:t>
            </w:r>
          </w:p>
        </w:tc>
      </w:tr>
    </w:tbl>
    <w:p w:rsidR="002E0020" w:rsidRPr="000224C0" w:rsidRDefault="002E0020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54EF" w:rsidRPr="000224C0" w:rsidRDefault="002A54EF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4C0">
        <w:rPr>
          <w:rFonts w:ascii="Times New Roman" w:hAnsi="Times New Roman" w:cs="Times New Roman"/>
          <w:sz w:val="28"/>
          <w:szCs w:val="28"/>
        </w:rPr>
        <w:t xml:space="preserve">Прохождение этого уровня свидетельствует о достижении бакалавром </w:t>
      </w:r>
      <w:r w:rsidRPr="000224C0">
        <w:rPr>
          <w:rFonts w:ascii="Times New Roman" w:hAnsi="Times New Roman" w:cs="Times New Roman"/>
          <w:b/>
          <w:i/>
          <w:sz w:val="28"/>
          <w:szCs w:val="28"/>
        </w:rPr>
        <w:t>порогового уровня</w:t>
      </w:r>
      <w:r w:rsidRPr="000224C0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C0">
        <w:rPr>
          <w:rFonts w:ascii="Times New Roman" w:hAnsi="Times New Roman" w:cs="Times New Roman"/>
          <w:b/>
          <w:sz w:val="28"/>
          <w:szCs w:val="28"/>
        </w:rPr>
        <w:t>Основной этап: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838"/>
        <w:gridCol w:w="7506"/>
      </w:tblGrid>
      <w:tr w:rsidR="00F91745" w:rsidTr="002A6B0C">
        <w:trPr>
          <w:trHeight w:val="4840"/>
        </w:trPr>
        <w:tc>
          <w:tcPr>
            <w:tcW w:w="1838" w:type="dxa"/>
          </w:tcPr>
          <w:p w:rsidR="00F91745" w:rsidRDefault="00F91745" w:rsidP="002A6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УК-7</w:t>
            </w:r>
          </w:p>
          <w:p w:rsidR="00F91745" w:rsidRDefault="00F91745" w:rsidP="002A6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6" w:type="dxa"/>
          </w:tcPr>
          <w:p w:rsidR="00F91745" w:rsidRPr="00E520E1" w:rsidRDefault="00F91745" w:rsidP="002A6B0C">
            <w:pPr>
              <w:pStyle w:val="Default"/>
              <w:jc w:val="both"/>
              <w:rPr>
                <w:b/>
                <w:sz w:val="28"/>
                <w:szCs w:val="28"/>
              </w:rPr>
            </w:pPr>
            <w:r w:rsidRPr="00E520E1">
              <w:rPr>
                <w:rFonts w:eastAsia="TimesNewRomanPSMT"/>
                <w:sz w:val="28"/>
                <w:szCs w:val="28"/>
              </w:rPr>
              <w:t xml:space="preserve">Студент осваивает сущность, значение и функции физической культуры в современном обществе, учится осуществлять подбор необходимых физических упражнений для адаптации организма к различным условиям труда и специфическим воздействиям внешней среды, овладевает </w:t>
            </w:r>
            <w:r w:rsidRPr="00E520E1">
              <w:rPr>
                <w:iCs/>
                <w:sz w:val="28"/>
                <w:szCs w:val="28"/>
              </w:rPr>
              <w:t xml:space="preserve">основными </w:t>
            </w:r>
            <w:r w:rsidRPr="00E520E1">
              <w:rPr>
                <w:rFonts w:eastAsia="TimesNewRomanPSMT"/>
                <w:sz w:val="28"/>
                <w:szCs w:val="28"/>
              </w:rPr>
              <w:t xml:space="preserve">навыками </w:t>
            </w:r>
            <w:proofErr w:type="spellStart"/>
            <w:r w:rsidRPr="00E520E1">
              <w:rPr>
                <w:rFonts w:eastAsia="TimesNewRomanPSMT"/>
                <w:sz w:val="28"/>
                <w:szCs w:val="28"/>
              </w:rPr>
              <w:t>самокоррекции</w:t>
            </w:r>
            <w:proofErr w:type="spellEnd"/>
            <w:r w:rsidRPr="00E520E1">
              <w:rPr>
                <w:rFonts w:eastAsia="TimesNewRomanPSMT"/>
                <w:sz w:val="28"/>
                <w:szCs w:val="28"/>
              </w:rPr>
              <w:t xml:space="preserve"> здоровья различными формами двигательной деятельности и ведения здорового образа жизни в повседневной жизни.</w:t>
            </w:r>
          </w:p>
          <w:p w:rsidR="00F91745" w:rsidRPr="00E520E1" w:rsidRDefault="00F91745" w:rsidP="002A6B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D4C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 осваивает основные источники информации о </w:t>
            </w:r>
            <w:r w:rsidRPr="00234935">
              <w:rPr>
                <w:rFonts w:ascii="Times New Roman" w:eastAsia="Calibri" w:hAnsi="Times New Roman" w:cs="Times New Roman"/>
                <w:sz w:val="28"/>
                <w:szCs w:val="28"/>
              </w:rPr>
              <w:t>методах физической культуры и спорта и ЗОЖ, учится анализировать полученную информацию применительно к своему физическому состоянию, овладевает основными навыками использования источников информации о физической культуре и спорте в своей профессиональной деятельности</w:t>
            </w:r>
          </w:p>
        </w:tc>
      </w:tr>
    </w:tbl>
    <w:p w:rsidR="002E0020" w:rsidRPr="000224C0" w:rsidRDefault="002E0020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6F43" w:rsidRPr="000224C0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4C0">
        <w:rPr>
          <w:rFonts w:ascii="Times New Roman" w:hAnsi="Times New Roman" w:cs="Times New Roman"/>
          <w:sz w:val="28"/>
          <w:szCs w:val="28"/>
        </w:rPr>
        <w:t xml:space="preserve">Успешное прохождение этого этапа позволяет достичь </w:t>
      </w:r>
      <w:r w:rsidRPr="000224C0">
        <w:rPr>
          <w:rFonts w:ascii="Times New Roman" w:hAnsi="Times New Roman" w:cs="Times New Roman"/>
          <w:b/>
          <w:i/>
          <w:sz w:val="28"/>
          <w:szCs w:val="28"/>
        </w:rPr>
        <w:t xml:space="preserve">стандартного уровня </w:t>
      </w:r>
      <w:proofErr w:type="spellStart"/>
      <w:r w:rsidRPr="000224C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224C0">
        <w:rPr>
          <w:rFonts w:ascii="Times New Roman" w:hAnsi="Times New Roman" w:cs="Times New Roman"/>
          <w:sz w:val="28"/>
          <w:szCs w:val="28"/>
        </w:rPr>
        <w:t xml:space="preserve"> компетенций.</w:t>
      </w: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10B" w:rsidRPr="000224C0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4C0">
        <w:rPr>
          <w:rFonts w:ascii="Times New Roman" w:hAnsi="Times New Roman" w:cs="Times New Roman"/>
          <w:b/>
          <w:sz w:val="28"/>
          <w:szCs w:val="28"/>
        </w:rPr>
        <w:t>Завершающий этап: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838"/>
        <w:gridCol w:w="7506"/>
      </w:tblGrid>
      <w:tr w:rsidR="00F91745" w:rsidTr="002A6B0C">
        <w:trPr>
          <w:trHeight w:val="2908"/>
        </w:trPr>
        <w:tc>
          <w:tcPr>
            <w:tcW w:w="1838" w:type="dxa"/>
          </w:tcPr>
          <w:p w:rsidR="00F91745" w:rsidRDefault="00F91745" w:rsidP="002A6B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УК-7</w:t>
            </w:r>
          </w:p>
        </w:tc>
        <w:tc>
          <w:tcPr>
            <w:tcW w:w="7506" w:type="dxa"/>
          </w:tcPr>
          <w:p w:rsidR="00F91745" w:rsidRDefault="00F91745" w:rsidP="002A6B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Студент освоил весь объем содержания дисциплины, может использовать приобретенные знания и умения в практической деятельности и повседневной жизни для ведения ЗОЖ,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здоровья различными формами двигательной деятельности.</w:t>
            </w:r>
          </w:p>
          <w:p w:rsidR="00F91745" w:rsidRDefault="00F91745" w:rsidP="002A6B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C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Студент освоил весь объем содержания дисциплины, уверенно владеет навыками использования источников информации о физической культуре и спорте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ЗОЖ </w:t>
            </w:r>
            <w:r w:rsidRPr="000D4CB0">
              <w:rPr>
                <w:rFonts w:ascii="Times New Roman" w:eastAsia="Calibri" w:hAnsi="Times New Roman" w:cs="Times New Roman"/>
                <w:sz w:val="28"/>
                <w:szCs w:val="28"/>
              </w:rPr>
              <w:t>в своей профессиональной деятельности</w:t>
            </w:r>
          </w:p>
        </w:tc>
      </w:tr>
    </w:tbl>
    <w:p w:rsidR="0035310B" w:rsidRDefault="0035310B" w:rsidP="00BF78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5366" w:rsidRDefault="00736F43" w:rsidP="00973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2C2">
        <w:rPr>
          <w:rFonts w:ascii="Times New Roman" w:hAnsi="Times New Roman" w:cs="Times New Roman"/>
          <w:sz w:val="28"/>
          <w:szCs w:val="28"/>
        </w:rPr>
        <w:t xml:space="preserve">На этом этапе бакалавр достигает </w:t>
      </w:r>
      <w:r w:rsidRPr="003A02C2">
        <w:rPr>
          <w:rFonts w:ascii="Times New Roman" w:hAnsi="Times New Roman" w:cs="Times New Roman"/>
          <w:b/>
          <w:i/>
          <w:sz w:val="28"/>
          <w:szCs w:val="28"/>
        </w:rPr>
        <w:t>эталонных показателей</w:t>
      </w:r>
      <w:r w:rsidRPr="003A02C2">
        <w:rPr>
          <w:rFonts w:ascii="Times New Roman" w:hAnsi="Times New Roman" w:cs="Times New Roman"/>
          <w:sz w:val="28"/>
          <w:szCs w:val="28"/>
        </w:rPr>
        <w:t xml:space="preserve"> по заявленным компетенциям, т.е. осваивает весь объем необходимых знаний, умений и навыков. </w:t>
      </w:r>
    </w:p>
    <w:p w:rsidR="009736C9" w:rsidRDefault="009736C9" w:rsidP="00973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795" w:rsidRDefault="00085795" w:rsidP="00085795">
      <w:pPr>
        <w:pStyle w:val="21"/>
        <w:spacing w:line="240" w:lineRule="auto"/>
        <w:ind w:left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5.2. Показатели и критерии оценивания компетенций</w:t>
      </w:r>
    </w:p>
    <w:p w:rsidR="00085795" w:rsidRDefault="00085795" w:rsidP="00085795">
      <w:pPr>
        <w:pStyle w:val="21"/>
        <w:spacing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итогового контроля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компетенций проводится зачет в виде выполнения контрольных тестовых заданий. По результатам выполненных норм студенты получают качественную («отлично»/ «хорошо» / «удовлетворительно»/ «неудовлетворительно») оценку.</w:t>
      </w:r>
    </w:p>
    <w:p w:rsidR="00085795" w:rsidRDefault="00085795" w:rsidP="00085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«отлично»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1 теоретического задание и 5 практических задания из перечня предложенных в соответствии со своими показателями здоровья, а также при правильном и достоверном ведении дневника самоконтроля в течении семестра. </w:t>
      </w:r>
      <w:r>
        <w:rPr>
          <w:rFonts w:ascii="Times New Roman" w:eastAsia="Calibri" w:hAnsi="Times New Roman" w:cs="Times New Roman"/>
          <w:sz w:val="28"/>
          <w:szCs w:val="28"/>
        </w:rPr>
        <w:t>При этом</w:t>
      </w:r>
      <w:r>
        <w:rPr>
          <w:rFonts w:ascii="Times New Roman" w:hAnsi="Times New Roman" w:cs="Times New Roman"/>
          <w:sz w:val="28"/>
          <w:szCs w:val="28"/>
        </w:rPr>
        <w:t xml:space="preserve"> у студента-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бакалавра должны отсутствовать пропуски по практическим занятиям без уважительной причины. </w:t>
      </w:r>
    </w:p>
    <w:p w:rsidR="00085795" w:rsidRDefault="00085795" w:rsidP="00085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«хорошо»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1 теоретического задание и 4 практических задания из перечня предложенных в соответствии со своими показателями здоровья, а также при правильном и достоверном ведении дневника самоконтроля в течении семестра. При этом у студента-бакалавра должны отсутствовать пропуски по практическим занятиям без уважительной причины.</w:t>
      </w:r>
    </w:p>
    <w:p w:rsidR="00085795" w:rsidRDefault="00085795" w:rsidP="00085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sz w:val="28"/>
          <w:szCs w:val="28"/>
        </w:rPr>
        <w:t>«удовлетворительно»</w:t>
      </w:r>
      <w:r>
        <w:rPr>
          <w:rFonts w:ascii="Times New Roman" w:hAnsi="Times New Roman" w:cs="Times New Roman"/>
          <w:sz w:val="28"/>
          <w:szCs w:val="28"/>
        </w:rPr>
        <w:t xml:space="preserve"> ставится при условии выполнения 1 теоретического задание и 3 практических задания из перечня предложенных в соответствии со своими показателями здоровья, а также при правильном и достоверном ведении дневника самоконтроля в течении семестра. При этом у студента-бакалавра должны отсутствовать пропуски по практическим занятиям без уважительной причины. </w:t>
      </w:r>
    </w:p>
    <w:p w:rsidR="00085795" w:rsidRDefault="00085795" w:rsidP="00085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sz w:val="28"/>
          <w:szCs w:val="28"/>
        </w:rPr>
        <w:t>» ставится при условии выполнения двух и менее практических задания из перечня предложенных в соответствии со своими показателями здоровья.</w:t>
      </w:r>
    </w:p>
    <w:p w:rsidR="00085795" w:rsidRDefault="00085795" w:rsidP="000857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5795" w:rsidRDefault="00085795" w:rsidP="000857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 Материалы для оценки и контроля результатов обучения</w:t>
      </w:r>
    </w:p>
    <w:p w:rsidR="00085795" w:rsidRDefault="00085795" w:rsidP="00085795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дисциплины «Адаптивная физическая подготовка»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завершаетсязачетом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оценкой. Для успешной его сдачи необходимо выполнить одно теоретическое задание и 3 практических. А также не иметь пропуски по практическим занятиям в течение учебного семестра без уважительной причины. Исключение составляют пропуски по причине болезни или иные уважительные причины, с предоставлением соответствующего документа. Студенты, пропустившие более 50% занятий по уважительной причине или не имеющие допуск врача на момент итоговой аттестации, сдают зачет в реферативной форме.</w:t>
      </w:r>
    </w:p>
    <w:p w:rsidR="00085795" w:rsidRDefault="00085795" w:rsidP="00085795">
      <w:pPr>
        <w:pStyle w:val="11"/>
        <w:widowControl w:val="0"/>
        <w:spacing w:after="0" w:line="240" w:lineRule="auto"/>
        <w:ind w:left="0" w:firstLine="70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795" w:rsidRDefault="00085795" w:rsidP="0008579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5.3.1. Перечень тем рефератов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Физическая культура в общекультурной и профессиональной подготовке студентов.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Организм человека как единая саморазвивающаяся и саморегулирующаяся биологическая система. Краткая характеристика функциональных систем организма (костной, мышечной, сердечно-сосудистой, дыхательной, пищеварительной, выделительной).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Функциональная активность человека и взаимосвязь физической и умственной деятельности. Утомление при физической и умственной работе. 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Физиологические основы занятий физическими упражнениями.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Понятие «здоровье», его содержание и критерии. Факторы, влияющие на здоровье.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Здоровый образ жизни студента и его составляющие (режим труда и отдыха, организация сна, режим питания, организация двигательной активности, профилактика вредных привычек и др.).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Закаливание как средство укрепления здоровья (механизм закаливания; принципы и правила процесса закаливания; закаливающие факторы)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Работоспособность студентов и влияние на нее различных факторов. Средства физической культуры в регулировании работоспособности и профилактике утомления.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Принципы физического воспитания (сознательности и активности, наглядности, доступности, систематичности, динамичности).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Средства и методы физического воспитания.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Основы обучения движениям. Этапы обучения.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Общая характеристика физических качеств. Взаимосвязь физических качеств.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Сила и методика ее развития.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Быстрота и методика ее развития.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Выносливость и методика ее развития.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Ловкость и методика ее развития.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Гибкость и методика ее развития.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Общая физическая подготовка (ОФП) и специальная физическая подготовка (СФП) в системе физического воспитания.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Понятие «нагрузка». Оценка и величина нагрузки.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физических нагрузках разной интенсивности. Значение мышечной релаксации.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Коррекция физического развития, двигательной и функциональной подготовленности средствами физической культуры.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Формы и содержание самостоятельных занятий физическими упражнениями.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Утренняя гигиеническая гимнастика и ее физиологическое значение. Методика составления комплекса упражнений утренней гимнастики.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Ритмическая гимнастика. Влияние занятий ритмической гимнастикой на организм. Методические особенности занятий.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Оздоровительный бег – эффективная форма самостоятельных занятий физическими упражнениями.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Атлетическая гимнастика.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Коррекция массы тела.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Осанка. Дефекты осанки. Физические упражнения для профилактики и коррекции нарушений осанки.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Пульсовой режим рациональной тренировочной нагрузки. Взаимосвязь между интенсивностью занятий и ЧСС. Признаки чрезмерной нагрузки.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Гигиена самостоятельных занятий физическими упражнениями.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Самоконтроль за эффективностью самостоятельных занятий. Дневник самоконтроля.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Виды травм. Профилактика травматизма при занятиях физическими упражнениями.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32. Определение понятия «спорт». Массовый спорт. Спорт высших достижений. Единая спортивная классификация (ЕСК). Национальные виды спорта в спортивной классификации.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 Студенческий спорт и его организационные особенности. Студенческие спортивные соревнования.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Подготовка спортсменов как многолетний непрерывный процесс. 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35. Стороны спортивной подготовки (техническая, тактическая, физическая, психическая).</w:t>
      </w:r>
    </w:p>
    <w:p w:rsidR="00085795" w:rsidRDefault="00085795" w:rsidP="00085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36. Спортивная ориентация и отбор в спорте. Модельные характеристики спортсмена высокого класса.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Роль и значение физической культуры, спорта и туризма в современных условиях.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Физическая культура, спорт и туризм как одно из средств общения людей разных стран.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Менеджмент в сфере физической культуры и спорта.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Возможности бизнеса в развитии материально-технической базы в области физической культуры и спорта в России.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Профессиональный и элитный спорт в России и экономическое обоснование необходимости их развития.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Расчет материально-финансовых затрат на организацию и проведение спортивных мероприятий в университете на учебный год.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Спонсорство, инвестиции, меценатство как способы совершенствования физической культуры, спорта и туризма.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Лицензирование и спорт: лицензионный договор, охрана лицензии и лицензионная деятельность.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Налогообложение и таможенные процедуры в деятельности физкультурно-спортивных организаций и отдельных спортсменов. </w:t>
      </w:r>
    </w:p>
    <w:p w:rsidR="00085795" w:rsidRDefault="00085795" w:rsidP="00085795">
      <w:pPr>
        <w:pStyle w:val="Default"/>
        <w:ind w:firstLine="709"/>
        <w:jc w:val="both"/>
        <w:rPr>
          <w:sz w:val="28"/>
          <w:szCs w:val="28"/>
        </w:rPr>
      </w:pPr>
    </w:p>
    <w:p w:rsidR="00085795" w:rsidRDefault="00085795" w:rsidP="0008579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5.3.2. Задания для промежуточного контроля.</w:t>
      </w:r>
    </w:p>
    <w:p w:rsidR="00085795" w:rsidRDefault="00085795" w:rsidP="00085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5795" w:rsidRDefault="00085795" w:rsidP="00085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Составить программу для самостоятельных занятий корригирующей гимнастикой в соответствии со своим заболеванием.</w:t>
      </w:r>
    </w:p>
    <w:p w:rsidR="00085795" w:rsidRDefault="00085795" w:rsidP="00085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Выполнить практические задания из списка предложенных, составленных на основе тематического плана.</w:t>
      </w:r>
    </w:p>
    <w:p w:rsidR="00085795" w:rsidRDefault="00085795" w:rsidP="000857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578"/>
        <w:gridCol w:w="2012"/>
        <w:gridCol w:w="2336"/>
        <w:gridCol w:w="1887"/>
        <w:gridCol w:w="2758"/>
      </w:tblGrid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85795" w:rsidRDefault="00085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упражнений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оценки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баскетбольного мяча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кольцо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 ведёт баскетбольный мяч через середину спортивного зала, обводя 6 конусов, расставленных на расстоянии двух метров друг от друга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правилам баскетбола и выполняет бросок мяча произвольным способом (остановка или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двух шагов в движении)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штрафной линии.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Баскетбольный мяч, 6 конусов, сантиметровая лента.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обвел конусы не задевая их и попал в корзину мячом.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считается не выполненным если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 время ведения мяча задел конусы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потерял мяч во время ведения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попал в корзину мячом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м × 3 раза)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И. П. – низкий старт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Отрезок (7 м) считается преодолённым, если участник одной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ногой заступает за линию, ограничивающую отрезок.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Челночный бег считается законченным после преодоления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трёх отрезков по 7 м при пересечении участником линии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финиша.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Сантиметровая лента, мел.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считается выполненным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еслистудент</w:t>
            </w:r>
            <w:proofErr w:type="spellEnd"/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принял правильное исходное положение, по команде судьи начал движение и заступал ногой за линию, ограничивающую отрезок.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не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принял не правильное исходное положение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совершил фальстарт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одной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ногой не заступал за линию, ограничивающую отрезок.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заступал за линию, ограничивающую отрезок двумя ногами.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преодолел менее 3 отрезков по 7 метров.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упал во время прохождения испытания.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футбольного мяча и атакующий удар по воротам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Студент ведёт футбольный мяч через середину спортивного зала, обводя 4 конуса, расставленных на расстоянии двух метров друг от друга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правилам футбола и выполняет удар по воротам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расстояния 6 метров.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Футбольный мяч, 4 конуса, сантиметровая лента.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обвел конусы не задевая их и попал в ворота мячом.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не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 время ведения мяча задел конусы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потерял мяч во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ведения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попал в ворота мячом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на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равновесие: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гимнастическому бревну (скамье)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Передвижение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всей длине бревна (скамьи).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Окончание упражнения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соступ</w:t>
            </w:r>
            <w:proofErr w:type="spellEnd"/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бревна (скамьи) после прохождения всей его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длины.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Гимнастическое бревно или скамья высотой 20 см, гимнастические маты.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преодолел гимнастическое бревно (скамью) по всей длине, не раскачиваясь в стороны и по окончанию совершил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соступ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не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сошел с гимнастического бревна (скамьи) при выполнении упражнения.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«кочкам»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находится за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линией старта. По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команде судьи участник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начинает преодолевать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дистанцию прыжками с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ноги на ногу, сохраняя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следующую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последовательность: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левая–правая–левая 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т.д. Движение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начинается с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отталкивания от линии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старта в указанной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заканчивается прыжком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приземлением на две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ноги за конечную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линию. Расстояние между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началом и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окончанием – 6 м,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«кочки»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см.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Сантиметровая лента.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преодолел дистанцию без нарушения установленной последовательности и выполнил финальное приземление указанным способом (на две ноги).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не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-преодолел дистанцию с нарушением установленной последовательности.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выполнил финальное приземление не указанным способом.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упал во время выполнения упражнения.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коснулся рукой пола при выполнении упражнения.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вышел за пределы диаметра «кочки».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в цель.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находится на линии старта. По команде судьи метает 5 теннисных мячей  весом 60 г из положения лежа в цель (обруч) с расстояния 5 метров.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Сантиметровая лента, 5 теннисных мячей, обруч.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считается выполненным если 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цель попало 5 мячей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считается не выполненным если 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цель попало 4 и менее мяча.</w:t>
            </w:r>
          </w:p>
        </w:tc>
      </w:tr>
      <w:tr w:rsidR="00085795" w:rsidTr="00085795">
        <w:trPr>
          <w:jc w:val="center"/>
        </w:trPr>
        <w:tc>
          <w:tcPr>
            <w:tcW w:w="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Верхняя и нижняя передача волейбольного мяча.</w:t>
            </w:r>
          </w:p>
        </w:tc>
        <w:tc>
          <w:tcPr>
            <w:tcW w:w="2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находится в заданном диапазоне 3х3метра. По команде судьи участник должен совершить 5 верхних передач над собой, 5 нижних передач над собой.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Волейбольный мяч, сантиметровая лента, мел.</w:t>
            </w:r>
          </w:p>
        </w:tc>
        <w:tc>
          <w:tcPr>
            <w:tcW w:w="33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выполнил 5 верхних передач над собой, 5 нижних передач над собой, не потеряв при этом мяч и не выходя за заданный диапазон.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 считается не выполненным если студент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выполнил 5 верхних передач над собой, 5 нижних передач над собой.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потерял мяч во время выполнения упражнения.</w:t>
            </w:r>
          </w:p>
          <w:p w:rsidR="00085795" w:rsidRDefault="000857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вышел за границы заданного диапазона.</w:t>
            </w:r>
          </w:p>
        </w:tc>
      </w:tr>
    </w:tbl>
    <w:p w:rsidR="00085795" w:rsidRDefault="00085795" w:rsidP="000857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5.4. Методические материалы по оцениванию результатов обучения. 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Промежуточная аттестация реализуется в ходе сдачи обучающимися очной формы обучения зачета с оценкой. 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образования.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Зачет проводится в виде выполнения контрольных тестовых заданий. При необходимости экзаменатору предоставляется право задавать студентам дополнительные вопросы. 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 зачету допускаются только студенты в спортивной форме и обуви. Не разрешается применение электронных средств связи, а также ношение колюще-режущих предметов, украшений (кольца, цепочки, серьги,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браслеты), часов. Также запрещено во время выполнения зачета использовать жевательную резинку, так как это может быть опасным для жизни и здоровья обучающегося. Не соблюдение этих требований является основанием для удаления студента и последующего внесения в ведомость отметки «не зачтено».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состоянию здоровья и заключению медицинского работника студент может завершить выполнение зачета досрочно и прийти на пересдачу в указанные сроки.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Во время зачета обучающиеся могут пользоваться учебным инвентарем. Критериями успешности освоения студентом данной учебной дисциплины при проведении текущего и итогового контроля являются: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Количество и качество выполненных нормативов на тестировании.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Активность и адекватность поведения студента на практических занятиях.</w:t>
      </w:r>
    </w:p>
    <w:p w:rsidR="00085795" w:rsidRDefault="00085795" w:rsidP="00085795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Демонстрация знания профессиональных терминов и понятий.</w:t>
      </w:r>
    </w:p>
    <w:p w:rsidR="00736F43" w:rsidRDefault="00736F43" w:rsidP="00BF7819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BF7819">
      <w:pPr>
        <w:tabs>
          <w:tab w:val="left" w:pos="229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 РЕСУРСНОЕ ОБЕСПЕЧЕНИЕ</w:t>
      </w:r>
    </w:p>
    <w:p w:rsidR="0035310B" w:rsidRDefault="0035310B" w:rsidP="00BF7819">
      <w:pPr>
        <w:tabs>
          <w:tab w:val="left" w:pos="2294"/>
        </w:tabs>
        <w:spacing w:after="0" w:line="240" w:lineRule="auto"/>
        <w:ind w:left="130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10B" w:rsidRDefault="00296C66" w:rsidP="00BF7819">
      <w:pPr>
        <w:tabs>
          <w:tab w:val="left" w:pos="2294"/>
        </w:tabs>
        <w:spacing w:after="0" w:line="240" w:lineRule="auto"/>
        <w:ind w:left="1304"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35310B">
        <w:rPr>
          <w:rFonts w:ascii="Times New Roman" w:hAnsi="Times New Roman" w:cs="Times New Roman"/>
          <w:b/>
          <w:sz w:val="28"/>
          <w:szCs w:val="28"/>
        </w:rPr>
        <w:t>.1. Основная и дополнительная литература</w:t>
      </w:r>
    </w:p>
    <w:p w:rsidR="0035310B" w:rsidRDefault="0035310B" w:rsidP="00BF7819">
      <w:pPr>
        <w:spacing w:after="0" w:line="240" w:lineRule="auto"/>
        <w:ind w:left="1304" w:firstLine="709"/>
        <w:outlineLvl w:val="0"/>
        <w:rPr>
          <w:rFonts w:ascii="Times New Roman" w:hAnsi="Times New Roman" w:cs="Times New Roman"/>
          <w:b/>
          <w:color w:val="191919"/>
          <w:sz w:val="28"/>
          <w:szCs w:val="28"/>
        </w:rPr>
      </w:pPr>
    </w:p>
    <w:p w:rsidR="00736F43" w:rsidRDefault="00736F43" w:rsidP="00BF7819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color w:val="19191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91919"/>
          <w:sz w:val="28"/>
          <w:szCs w:val="28"/>
        </w:rPr>
        <w:t>Основная литература:</w:t>
      </w:r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1. Евсеев, Ю.И. Физическая культура [Электронный ресурс]: учеб. пособие / Ю.И. Евсеев. - 9-е изд., стер. – Ростов н/Д.: Феникс, 2014. - 448 с.: табл. -  </w:t>
      </w:r>
      <w:hyperlink r:id="rId12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URL:http://biblioclub.ru/index.php?page=book&amp;id=271591</w:t>
        </w:r>
      </w:hyperlink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2. Евсеев, С.П. Теория и организация адаптивной физической культуры : учебник / С.П. Евсеев. - Москва : Спорт, 2016. - 616 с. :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 в кн. - ISBN 978-5-906839-42-8 ; То же [Электронный ресурс]. - URL: </w:t>
      </w:r>
      <w:hyperlink r:id="rId13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http://biblioclub.ru/index.php?page=book&amp;id=454238</w:t>
        </w:r>
      </w:hyperlink>
      <w:r w:rsidRPr="00A35FEA">
        <w:rPr>
          <w:rFonts w:ascii="Times New Roman" w:hAnsi="Times New Roman" w:cs="Times New Roman"/>
          <w:sz w:val="28"/>
          <w:szCs w:val="28"/>
        </w:rPr>
        <w:t> </w:t>
      </w:r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 xml:space="preserve">3. Кравчук, В.И. Профессионально-прикладная физическая подготовка студентов музыкальных специальностей вуза культуры и искусств : учебное пособие / В.И. Кравчук ; Федеральное государственное бюджетное образовательное учреждение высшего профессионального образования, Кафедра физической культуры. - Челябинск : ЧГАКИ, 2014. - 300 с. : ил. - </w:t>
      </w:r>
      <w:proofErr w:type="spellStart"/>
      <w:r w:rsidRPr="00A35FEA">
        <w:rPr>
          <w:rFonts w:ascii="Times New Roman" w:hAnsi="Times New Roman" w:cs="Times New Roman"/>
          <w:sz w:val="28"/>
          <w:szCs w:val="28"/>
        </w:rPr>
        <w:t>Билиогр</w:t>
      </w:r>
      <w:proofErr w:type="spellEnd"/>
      <w:r w:rsidRPr="00A35FEA">
        <w:rPr>
          <w:rFonts w:ascii="Times New Roman" w:hAnsi="Times New Roman" w:cs="Times New Roman"/>
          <w:sz w:val="28"/>
          <w:szCs w:val="28"/>
        </w:rPr>
        <w:t>.: 246 - 248 - ISBN 978-5-94839-465-7 ; То же [Электронный ресурс]. - URL: </w:t>
      </w:r>
      <w:hyperlink r:id="rId14" w:tgtFrame="_blank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http://biblioclub.ru/index.php?page=book&amp;id=492143</w:t>
        </w:r>
      </w:hyperlink>
    </w:p>
    <w:p w:rsidR="00736F43" w:rsidRPr="00A35FEA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FEA">
        <w:rPr>
          <w:rFonts w:ascii="Times New Roman" w:hAnsi="Times New Roman" w:cs="Times New Roman"/>
          <w:sz w:val="28"/>
          <w:szCs w:val="28"/>
        </w:rPr>
        <w:t>4. Чертов, Н.В. Физическая культура [Электронный ресурс]: учеб. пособие / Н.В. Чертов. – Ростов н/Д.: Издательство Южного федерального университета, 2012. - 118 с. - URL: </w:t>
      </w:r>
      <w:hyperlink r:id="rId15" w:history="1">
        <w:r w:rsidRPr="00A35FEA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http://biblioclub.ru/index.php?page=book&amp;id=241131</w:t>
        </w:r>
      </w:hyperlink>
      <w:r w:rsidRPr="00A35FEA">
        <w:rPr>
          <w:rFonts w:ascii="Times New Roman" w:hAnsi="Times New Roman" w:cs="Times New Roman"/>
          <w:sz w:val="28"/>
          <w:szCs w:val="28"/>
        </w:rPr>
        <w:t>.</w:t>
      </w:r>
    </w:p>
    <w:p w:rsidR="00736F43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6F43" w:rsidRDefault="00736F43" w:rsidP="00BF78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Дополнительная литература:</w:t>
      </w:r>
    </w:p>
    <w:p w:rsidR="00736F43" w:rsidRPr="00991885" w:rsidRDefault="00736F43" w:rsidP="00BF781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Гигиена физической культуры и спорта [Электронный ресурс]: учебник / Е.Е.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И.В. Быков, А.Н. 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Гансбургский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др.; под ред. В.А.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Маргазина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О.Н. Семеновой, Е.Е.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Ачкасова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- 2-е изд., доп. – СПб.: </w:t>
      </w:r>
      <w:proofErr w:type="spellStart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СпецЛит</w:t>
      </w:r>
      <w:proofErr w:type="spellEnd"/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, 2013. - 256 с.  URL: </w:t>
      </w:r>
      <w:hyperlink r:id="rId16" w:history="1">
        <w:r w:rsidRPr="00991885">
          <w:rPr>
            <w:rStyle w:val="a3"/>
            <w:rFonts w:ascii="Times New Roman" w:hAnsi="Times New Roman" w:cs="Times New Roman"/>
            <w:bCs/>
            <w:sz w:val="28"/>
            <w:szCs w:val="28"/>
          </w:rPr>
          <w:t>http://biblioclub.ru/index.php?page=book&amp;id=253833</w:t>
        </w:r>
      </w:hyperlink>
      <w:r w:rsidRPr="00991885">
        <w:rPr>
          <w:rFonts w:ascii="Times New Roman" w:hAnsi="Times New Roman" w:cs="Times New Roman"/>
          <w:bCs/>
          <w:color w:val="000000"/>
          <w:sz w:val="28"/>
          <w:szCs w:val="28"/>
        </w:rPr>
        <w:t> .</w:t>
      </w:r>
    </w:p>
    <w:p w:rsidR="00AE6160" w:rsidRDefault="00AE6160" w:rsidP="00BF7819">
      <w:pPr>
        <w:spacing w:after="0" w:line="240" w:lineRule="auto"/>
        <w:rPr>
          <w:rFonts w:ascii="Tahoma" w:hAnsi="Tahoma" w:cs="Tahoma"/>
          <w:color w:val="000000"/>
          <w:sz w:val="25"/>
          <w:szCs w:val="25"/>
        </w:rPr>
      </w:pPr>
    </w:p>
    <w:p w:rsidR="0035310B" w:rsidRDefault="0035310B" w:rsidP="00BF781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Электронные образовательные ресурсы:</w:t>
      </w: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Лысова И.М. Физическая культура [Электронный ресурс]: учебное пособие /[Электронный ресурс]: учебное пособие / Лысова И.А. – М.: Московский гуманитарный университет, 2012. – 161 с. – Режим доступа: ЭБС Ай Пи Ар Букс.</w:t>
      </w:r>
    </w:p>
    <w:p w:rsidR="0035310B" w:rsidRDefault="0035310B" w:rsidP="00BF78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Орлова С.В. Физическая культура [Электронный ресурс]: учебное пособие / Орлова С.В.— Электрон. текстовые данные.— Иркутск: Иркутский филиал Российского государственного университета физической культуры, спорта, молодёжи и туризма, 2011.— 154 c.— Режим доступа: http://www.iprbookshop.ru/15687.— ЭБС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IPRbooks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F91745" w:rsidRPr="009736C9" w:rsidRDefault="0035310B" w:rsidP="009736C9">
      <w:pPr>
        <w:pStyle w:val="Default"/>
        <w:ind w:firstLine="709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Физическая культура студента [Электронный ресурс]: учебное пособие / </w:t>
      </w:r>
      <w:proofErr w:type="spellStart"/>
      <w:r>
        <w:rPr>
          <w:bCs/>
          <w:sz w:val="28"/>
          <w:szCs w:val="28"/>
        </w:rPr>
        <w:t>Шулятьев</w:t>
      </w:r>
      <w:proofErr w:type="spellEnd"/>
      <w:r>
        <w:rPr>
          <w:bCs/>
          <w:sz w:val="28"/>
          <w:szCs w:val="28"/>
        </w:rPr>
        <w:t xml:space="preserve"> В.М. – Москва: Российский университет дружбы народов. 2012. – 288 с. – Режим доступа: ЭБС Ай Пи Ар Букс.</w:t>
      </w:r>
    </w:p>
    <w:p w:rsidR="00F91745" w:rsidRDefault="00F91745" w:rsidP="00BF7819">
      <w:pPr>
        <w:spacing w:after="0" w:line="240" w:lineRule="auto"/>
        <w:ind w:left="113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6.2. Ресурсы информационно-телекоммуникационной сети «Интернет»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НексМедиа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</w:t>
      </w:r>
      <w:hyperlink r:id="rId17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biblioclub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2. ЭБС «Издательство Планета музыки». Электронно-библиотечная система ООО «Издательство ПЛАНЕТА МУЗЫКИ». Принадлежность сторонняя. 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www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e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lanbook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3E27C3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Количество ключей (пользователей): 100%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on</w:t>
      </w:r>
      <w:r w:rsidRPr="003E27C3">
        <w:rPr>
          <w:rFonts w:ascii="Times New Roman" w:eastAsia="Calibri" w:hAnsi="Times New Roman" w:cs="Times New Roman"/>
          <w:sz w:val="28"/>
          <w:szCs w:val="28"/>
        </w:rPr>
        <w:t>-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line</w:t>
      </w:r>
      <w:r w:rsidRPr="003E27C3">
        <w:rPr>
          <w:rFonts w:ascii="Times New Roman" w:eastAsia="Calibri" w:hAnsi="Times New Roman" w:cs="Times New Roman"/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3. БД Электронная Система «Культура». База Данных Электронная Система «Культура».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18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www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mcfr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</w:t>
      </w:r>
      <w:hyperlink r:id="rId19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irbis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eLIBRARY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– Научная электронная библиотека. ООО Научная электронная библиотека. Принадлежность сторонняя</w:t>
      </w:r>
      <w:r w:rsidRPr="003E27C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hyperlink r:id="rId20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elibrary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/</w:t>
        </w:r>
      </w:hyperlink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Лицензионное соглашение № 13863 от 03.10.2013 г. – бессрочно.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6. Электронно-библиотечная система ФГБОУ ВО «ХГИК». ФГБОУ ВО «ХГИК». Принадлежность собственная. Локальный доступ. </w:t>
      </w:r>
      <w:hyperlink r:id="rId21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carta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hgiik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  <w:r w:rsidRPr="003E27C3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.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Приказ по Институту № 213-об от 07.10.2013 г.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», Министерство образования и науки РФ. Принадлежность сторонняя. Свободный доступ. </w:t>
      </w:r>
      <w:hyperlink r:id="rId22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window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3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school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-</w:t>
        </w:r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collection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</w:p>
    <w:p w:rsidR="00736F4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9. Федеральный центр информационно-образовательных ресурсов. Федеральный центр информационно- образовательных ресурсов, ФГАУ ГНИИ ИТТ «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Информика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». Принадлежность сторонняя. Свободный доступ. </w:t>
      </w:r>
      <w:hyperlink r:id="rId24" w:history="1"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http</w:t>
        </w:r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://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fcior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edu</w:t>
        </w:r>
        <w:proofErr w:type="spellEnd"/>
        <w:r w:rsidRPr="003E27C3">
          <w:rPr>
            <w:rFonts w:ascii="Times New Roman" w:eastAsia="Calibri" w:hAnsi="Times New Roman" w:cs="Times New Roman"/>
            <w:color w:val="000000"/>
            <w:u w:val="single"/>
          </w:rPr>
          <w:t>.</w:t>
        </w:r>
        <w:proofErr w:type="spellStart"/>
        <w:r w:rsidRPr="003E27C3">
          <w:rPr>
            <w:rFonts w:ascii="Times New Roman" w:eastAsia="Calibri" w:hAnsi="Times New Roman" w:cs="Times New Roman"/>
            <w:color w:val="000000"/>
            <w:u w:val="single"/>
            <w:lang w:val="en-US"/>
          </w:rPr>
          <w:t>ru</w:t>
        </w:r>
        <w:proofErr w:type="spellEnd"/>
      </w:hyperlink>
    </w:p>
    <w:p w:rsidR="00F91745" w:rsidRPr="000317A4" w:rsidRDefault="00F91745" w:rsidP="00F9174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3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 w:rsidRPr="0003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WebofScience</w:t>
      </w:r>
      <w:proofErr w:type="spellEnd"/>
      <w:r w:rsidRPr="000317A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Режим доступа: электронный, из внутренней сети института. Официальный сайт: webofknowledge.com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E27C3">
        <w:rPr>
          <w:rFonts w:ascii="Times New Roman" w:eastAsia="Calibri" w:hAnsi="Times New Roman" w:cs="Times New Roman"/>
          <w:b/>
          <w:sz w:val="28"/>
          <w:szCs w:val="28"/>
        </w:rPr>
        <w:t>6.3. Информационные технологии, программное обеспечение и информационные справочные системы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6F43" w:rsidRPr="00736F4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 xml:space="preserve">Программно-информационное обеспечение учебного процесса соответствует требованиям федерального государственного образовательного стандарта.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F43">
        <w:rPr>
          <w:rFonts w:ascii="Times New Roman" w:eastAsia="Calibri" w:hAnsi="Times New Roman" w:cs="Times New Roman"/>
          <w:sz w:val="28"/>
          <w:szCs w:val="28"/>
        </w:rPr>
        <w:t>Для подготовки рефератов и текущего контроля студенты могут использовать аудиторию 209, которая оснащена следующим программным  обеспечением: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лицензионноепроприетарноепрограммноеобеспечение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</w:p>
    <w:p w:rsidR="00736F43" w:rsidRPr="003E27C3" w:rsidRDefault="00736F43" w:rsidP="00BF78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Windows</w:t>
      </w:r>
    </w:p>
    <w:p w:rsidR="00736F43" w:rsidRPr="003E27C3" w:rsidRDefault="00736F43" w:rsidP="00BF78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 Office (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всоставпакетавходят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 Word, Excel, PowerPoint, FrontPage, Access)</w:t>
      </w:r>
    </w:p>
    <w:p w:rsidR="00736F43" w:rsidRPr="003E27C3" w:rsidRDefault="00736F43" w:rsidP="00BF781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 Creative Suite 6 Master Collection (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всоставпакетавходят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SpeedGrade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CS6, Prelude CS6, Encore CS6, Bridge CS6, Media Encoder CS6);</w:t>
      </w:r>
    </w:p>
    <w:p w:rsidR="00736F43" w:rsidRPr="003E27C3" w:rsidRDefault="00736F43" w:rsidP="00BF7819">
      <w:pPr>
        <w:tabs>
          <w:tab w:val="left" w:pos="82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–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свободнораспространяемоепрограммноеобеспечение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: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ab/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наборофисныхпрограмм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Libre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Office</w:t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аудиопроигрыватель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AIMP</w:t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видеопроигрыватель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Windows Media Classic</w:t>
      </w:r>
    </w:p>
    <w:p w:rsidR="00736F43" w:rsidRPr="003E27C3" w:rsidRDefault="00736F43" w:rsidP="00BF781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интернет-браузер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Chrome</w:t>
      </w:r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MicrosoftWindows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MicrosoftOffice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 том числе для подготовки мультимедийных презентаций по </w:t>
      </w:r>
      <w:r w:rsidRPr="003E27C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темам семинаров в программе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PowerPoint</w:t>
      </w: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Для создания конечных не редактируемых версий документа рекомендуется использовать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AcrobatXPro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, входящий в состав пакета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AdobeCreativeSuite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6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MasterCollection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36F43" w:rsidRPr="003E27C3" w:rsidRDefault="00736F43" w:rsidP="00BF78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библиометрических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баз данных рецензируемой литературы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WebofScience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Scopus</w:t>
      </w:r>
      <w:r w:rsidRPr="003E27C3">
        <w:rPr>
          <w:rFonts w:ascii="Times New Roman" w:eastAsia="Calibri" w:hAnsi="Times New Roman" w:cs="Times New Roman"/>
          <w:sz w:val="28"/>
          <w:szCs w:val="28"/>
        </w:rPr>
        <w:t>, в соответствии с заключенными договорами.</w:t>
      </w:r>
    </w:p>
    <w:p w:rsidR="00736F43" w:rsidRPr="003E27C3" w:rsidRDefault="00736F43" w:rsidP="00BF78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На всех компьютерах в институте установлено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</w:rPr>
        <w:t>лицензионноеантивирусное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 программное обеспечение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KaspeskyEndpointSecurity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3E27C3">
        <w:rPr>
          <w:rFonts w:ascii="Times New Roman" w:eastAsia="Calibri" w:hAnsi="Times New Roman" w:cs="Times New Roman"/>
          <w:sz w:val="28"/>
          <w:szCs w:val="28"/>
          <w:lang w:val="en-US"/>
        </w:rPr>
        <w:t>KaspeskyEndpointSecurity</w:t>
      </w:r>
      <w:proofErr w:type="spellEnd"/>
      <w:r w:rsidRPr="003E27C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6F43" w:rsidRPr="009736C9" w:rsidRDefault="00736F43" w:rsidP="009736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  <w:r w:rsidR="00F9174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91745" w:rsidRPr="003E27C3" w:rsidRDefault="00F91745" w:rsidP="00F91745">
      <w:pPr>
        <w:tabs>
          <w:tab w:val="left" w:pos="28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7C3">
        <w:rPr>
          <w:rFonts w:ascii="Times New Roman" w:hAnsi="Times New Roman" w:cs="Times New Roman"/>
          <w:b/>
          <w:bCs/>
          <w:sz w:val="28"/>
          <w:szCs w:val="28"/>
        </w:rPr>
        <w:t>6.4.</w:t>
      </w:r>
      <w:r w:rsidRPr="003E27C3">
        <w:rPr>
          <w:rFonts w:ascii="Times New Roman" w:hAnsi="Times New Roman" w:cs="Times New Roman"/>
          <w:b/>
          <w:sz w:val="28"/>
          <w:szCs w:val="28"/>
        </w:rPr>
        <w:t xml:space="preserve"> Материально-техническая база</w:t>
      </w:r>
    </w:p>
    <w:p w:rsidR="00736F43" w:rsidRPr="003E27C3" w:rsidRDefault="00736F43" w:rsidP="00BF7819">
      <w:pPr>
        <w:tabs>
          <w:tab w:val="left" w:pos="229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4031" w:rsidRPr="003E27C3" w:rsidRDefault="007A4031" w:rsidP="007A40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7C3">
        <w:rPr>
          <w:rFonts w:ascii="Times New Roman" w:eastAsia="Calibri" w:hAnsi="Times New Roman" w:cs="Times New Roman"/>
          <w:sz w:val="28"/>
          <w:szCs w:val="28"/>
        </w:rPr>
        <w:t>Материально-техническое обеспечение реализуемой дисциплины соответствует требованиям федерального государственного образовательного стандарта. Для выполнения требований к изучению дисциплины в наличии имеется</w:t>
      </w:r>
    </w:p>
    <w:tbl>
      <w:tblPr>
        <w:tblW w:w="5033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634"/>
      </w:tblGrid>
      <w:tr w:rsidR="007A4031" w:rsidRPr="00F80F76" w:rsidTr="003A4B5A">
        <w:tc>
          <w:tcPr>
            <w:tcW w:w="905" w:type="pct"/>
            <w:shd w:val="clear" w:color="auto" w:fill="auto"/>
            <w:vAlign w:val="center"/>
          </w:tcPr>
          <w:p w:rsidR="007A4031" w:rsidRPr="00F80F76" w:rsidRDefault="007A4031" w:rsidP="003A4B5A">
            <w:pPr>
              <w:spacing w:line="240" w:lineRule="auto"/>
              <w:ind w:hanging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Учебная аудитория для проведения занятий семинарского типа, групповых и индивидуальных консультаций, текущего контроля и промежуточной аттестации (спортивный зал, аудитория № 152)</w:t>
            </w:r>
          </w:p>
        </w:tc>
      </w:tr>
      <w:tr w:rsidR="007A4031" w:rsidRPr="00F80F76" w:rsidTr="003A4B5A">
        <w:tc>
          <w:tcPr>
            <w:tcW w:w="905" w:type="pct"/>
            <w:shd w:val="clear" w:color="auto" w:fill="auto"/>
            <w:vAlign w:val="center"/>
          </w:tcPr>
          <w:p w:rsidR="007A4031" w:rsidRPr="00F80F76" w:rsidRDefault="007A4031" w:rsidP="003A4B5A">
            <w:pPr>
              <w:spacing w:line="240" w:lineRule="auto"/>
              <w:ind w:hanging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Помещение для самостоятельной работы (читальный зал библиотеки, аудитория № 209)</w:t>
            </w:r>
          </w:p>
        </w:tc>
      </w:tr>
      <w:tr w:rsidR="007A4031" w:rsidRPr="00F80F76" w:rsidTr="003A4B5A">
        <w:tc>
          <w:tcPr>
            <w:tcW w:w="905" w:type="pct"/>
            <w:shd w:val="clear" w:color="auto" w:fill="auto"/>
            <w:vAlign w:val="center"/>
          </w:tcPr>
          <w:p w:rsidR="007A4031" w:rsidRPr="00F80F76" w:rsidRDefault="007A4031" w:rsidP="003A4B5A">
            <w:pPr>
              <w:spacing w:line="240" w:lineRule="auto"/>
              <w:ind w:hanging="28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8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Помещение для хранения и профилактического обслуживания учебного оборудования (кабинет № 152а)</w:t>
            </w:r>
          </w:p>
        </w:tc>
      </w:tr>
    </w:tbl>
    <w:p w:rsidR="007A4031" w:rsidRPr="000D4CB0" w:rsidRDefault="007A4031" w:rsidP="007A403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При необходимости в учебном процессе используются комплекты переносных демонстрационных комплексов (ноутбук, проектор, экран). </w:t>
      </w:r>
    </w:p>
    <w:p w:rsidR="007A4031" w:rsidRPr="000D4CB0" w:rsidRDefault="007A4031" w:rsidP="007A4031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0D4CB0">
        <w:rPr>
          <w:rFonts w:ascii="Times New Roman" w:eastAsia="MS Mincho" w:hAnsi="Times New Roman" w:cs="Times New Roman"/>
          <w:bCs/>
          <w:sz w:val="28"/>
          <w:szCs w:val="28"/>
        </w:rPr>
        <w:t xml:space="preserve"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Мб/с. Для студентов имеется возможность выхода в сеть Интернет с мобильных устройств посредством сети </w:t>
      </w:r>
      <w:proofErr w:type="spellStart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WiFi</w:t>
      </w:r>
      <w:proofErr w:type="spellEnd"/>
      <w:r w:rsidRPr="000D4CB0">
        <w:rPr>
          <w:rFonts w:ascii="Times New Roman" w:eastAsia="MS Mincho" w:hAnsi="Times New Roman" w:cs="Times New Roman"/>
          <w:bCs/>
          <w:sz w:val="28"/>
          <w:szCs w:val="28"/>
        </w:rPr>
        <w:t>, которая установлена в читальном зале Института.</w:t>
      </w:r>
    </w:p>
    <w:p w:rsidR="00170614" w:rsidRDefault="00170614" w:rsidP="007A4031">
      <w:pPr>
        <w:spacing w:after="0" w:line="240" w:lineRule="auto"/>
        <w:ind w:firstLine="709"/>
        <w:jc w:val="both"/>
        <w:rPr>
          <w:rFonts w:eastAsia="Calibri"/>
          <w:b/>
          <w:sz w:val="28"/>
          <w:szCs w:val="28"/>
        </w:rPr>
      </w:pPr>
    </w:p>
    <w:sectPr w:rsidR="00170614" w:rsidSect="0099196C">
      <w:footerReference w:type="default" r:id="rId2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07" w:rsidRDefault="002F0F07" w:rsidP="0035310B">
      <w:pPr>
        <w:spacing w:after="0" w:line="240" w:lineRule="auto"/>
      </w:pPr>
      <w:r>
        <w:separator/>
      </w:r>
    </w:p>
  </w:endnote>
  <w:endnote w:type="continuationSeparator" w:id="0">
    <w:p w:rsidR="002F0F07" w:rsidRDefault="002F0F07" w:rsidP="003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B99" w:rsidRDefault="00A17D44">
    <w:pPr>
      <w:pStyle w:val="aa"/>
      <w:jc w:val="center"/>
    </w:pPr>
    <w:r>
      <w:fldChar w:fldCharType="begin"/>
    </w:r>
    <w:r w:rsidR="00DA6B99">
      <w:instrText xml:space="preserve"> PAGE   \* MERGEFORMAT </w:instrText>
    </w:r>
    <w:r>
      <w:fldChar w:fldCharType="separate"/>
    </w:r>
    <w:r w:rsidR="00D11A77">
      <w:rPr>
        <w:noProof/>
      </w:rPr>
      <w:t>2</w:t>
    </w:r>
    <w:r>
      <w:rPr>
        <w:noProof/>
      </w:rPr>
      <w:fldChar w:fldCharType="end"/>
    </w:r>
  </w:p>
  <w:p w:rsidR="00DA6B99" w:rsidRDefault="00DA6B9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65206"/>
      <w:docPartObj>
        <w:docPartGallery w:val="Page Numbers (Bottom of Page)"/>
        <w:docPartUnique/>
      </w:docPartObj>
    </w:sdtPr>
    <w:sdtEndPr/>
    <w:sdtContent>
      <w:p w:rsidR="00DA6B99" w:rsidRDefault="00A17D44">
        <w:pPr>
          <w:pStyle w:val="aa"/>
          <w:jc w:val="center"/>
        </w:pPr>
        <w:r>
          <w:fldChar w:fldCharType="begin"/>
        </w:r>
        <w:r w:rsidR="00DA6B99">
          <w:instrText xml:space="preserve"> PAGE   \* MERGEFORMAT </w:instrText>
        </w:r>
        <w:r>
          <w:fldChar w:fldCharType="separate"/>
        </w:r>
        <w:r w:rsidR="00D11A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A6B99" w:rsidRDefault="00DA6B9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07" w:rsidRDefault="002F0F07" w:rsidP="0035310B">
      <w:pPr>
        <w:spacing w:after="0" w:line="240" w:lineRule="auto"/>
      </w:pPr>
      <w:r>
        <w:separator/>
      </w:r>
    </w:p>
  </w:footnote>
  <w:footnote w:type="continuationSeparator" w:id="0">
    <w:p w:rsidR="002F0F07" w:rsidRDefault="002F0F07" w:rsidP="003531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E5F72"/>
    <w:multiLevelType w:val="multilevel"/>
    <w:tmpl w:val="DB4A57FC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2B4A66E1"/>
    <w:multiLevelType w:val="hybridMultilevel"/>
    <w:tmpl w:val="42120F30"/>
    <w:lvl w:ilvl="0" w:tplc="35BCE330">
      <w:numFmt w:val="bullet"/>
      <w:lvlText w:val="-"/>
      <w:lvlJc w:val="left"/>
      <w:pPr>
        <w:ind w:left="2574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5B4D40"/>
    <w:multiLevelType w:val="multilevel"/>
    <w:tmpl w:val="B6A444B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512149C"/>
    <w:multiLevelType w:val="hybridMultilevel"/>
    <w:tmpl w:val="84D44402"/>
    <w:lvl w:ilvl="0" w:tplc="5E7C39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84431"/>
    <w:multiLevelType w:val="hybridMultilevel"/>
    <w:tmpl w:val="5F8E429A"/>
    <w:lvl w:ilvl="0" w:tplc="C466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AB76DA"/>
    <w:multiLevelType w:val="multilevel"/>
    <w:tmpl w:val="97B2365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7">
    <w:nsid w:val="758C4597"/>
    <w:multiLevelType w:val="hybridMultilevel"/>
    <w:tmpl w:val="52142042"/>
    <w:lvl w:ilvl="0" w:tplc="D47A05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5D0C66"/>
    <w:multiLevelType w:val="multilevel"/>
    <w:tmpl w:val="B87600F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7"/>
  </w:num>
  <w:num w:numId="11">
    <w:abstractNumId w:val="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310B"/>
    <w:rsid w:val="000070B4"/>
    <w:rsid w:val="000224C0"/>
    <w:rsid w:val="00035A74"/>
    <w:rsid w:val="000571A5"/>
    <w:rsid w:val="00064DE4"/>
    <w:rsid w:val="000675E9"/>
    <w:rsid w:val="00085795"/>
    <w:rsid w:val="00087E68"/>
    <w:rsid w:val="00094045"/>
    <w:rsid w:val="000F0C80"/>
    <w:rsid w:val="000F5615"/>
    <w:rsid w:val="001020ED"/>
    <w:rsid w:val="00102FDE"/>
    <w:rsid w:val="001229A3"/>
    <w:rsid w:val="00170614"/>
    <w:rsid w:val="00186CE3"/>
    <w:rsid w:val="00192CB8"/>
    <w:rsid w:val="001A4249"/>
    <w:rsid w:val="00204D2A"/>
    <w:rsid w:val="00246DA8"/>
    <w:rsid w:val="00246E5D"/>
    <w:rsid w:val="00254F25"/>
    <w:rsid w:val="00296C66"/>
    <w:rsid w:val="002A54EF"/>
    <w:rsid w:val="002B0F82"/>
    <w:rsid w:val="002B3518"/>
    <w:rsid w:val="002D1B36"/>
    <w:rsid w:val="002D43CB"/>
    <w:rsid w:val="002D72FE"/>
    <w:rsid w:val="002E0020"/>
    <w:rsid w:val="002F0F07"/>
    <w:rsid w:val="002F3709"/>
    <w:rsid w:val="002F6573"/>
    <w:rsid w:val="00302562"/>
    <w:rsid w:val="00333A0E"/>
    <w:rsid w:val="00344130"/>
    <w:rsid w:val="003459DE"/>
    <w:rsid w:val="0035310B"/>
    <w:rsid w:val="00360C16"/>
    <w:rsid w:val="00374AD8"/>
    <w:rsid w:val="00381EE9"/>
    <w:rsid w:val="003B49F7"/>
    <w:rsid w:val="003E440A"/>
    <w:rsid w:val="004001C9"/>
    <w:rsid w:val="00413D69"/>
    <w:rsid w:val="004272D3"/>
    <w:rsid w:val="0043691F"/>
    <w:rsid w:val="00446887"/>
    <w:rsid w:val="00463F56"/>
    <w:rsid w:val="00477A53"/>
    <w:rsid w:val="0049776C"/>
    <w:rsid w:val="004A0436"/>
    <w:rsid w:val="004C2B99"/>
    <w:rsid w:val="004D1E01"/>
    <w:rsid w:val="004E7F1E"/>
    <w:rsid w:val="004F3F87"/>
    <w:rsid w:val="005052E6"/>
    <w:rsid w:val="005232C8"/>
    <w:rsid w:val="00542682"/>
    <w:rsid w:val="005663FA"/>
    <w:rsid w:val="005909D6"/>
    <w:rsid w:val="005A2948"/>
    <w:rsid w:val="005B186F"/>
    <w:rsid w:val="005B6126"/>
    <w:rsid w:val="005C6CFC"/>
    <w:rsid w:val="00603616"/>
    <w:rsid w:val="00610EE6"/>
    <w:rsid w:val="00615DAD"/>
    <w:rsid w:val="00631025"/>
    <w:rsid w:val="00642844"/>
    <w:rsid w:val="00654595"/>
    <w:rsid w:val="00666373"/>
    <w:rsid w:val="00670573"/>
    <w:rsid w:val="0067236C"/>
    <w:rsid w:val="00676094"/>
    <w:rsid w:val="00697815"/>
    <w:rsid w:val="006A34CB"/>
    <w:rsid w:val="006C2870"/>
    <w:rsid w:val="006C52BB"/>
    <w:rsid w:val="006F7090"/>
    <w:rsid w:val="00704788"/>
    <w:rsid w:val="00734316"/>
    <w:rsid w:val="00736F43"/>
    <w:rsid w:val="00743E63"/>
    <w:rsid w:val="00765864"/>
    <w:rsid w:val="00793AB6"/>
    <w:rsid w:val="007A4031"/>
    <w:rsid w:val="007B052C"/>
    <w:rsid w:val="007B0C8C"/>
    <w:rsid w:val="007B289C"/>
    <w:rsid w:val="007C583D"/>
    <w:rsid w:val="007D561F"/>
    <w:rsid w:val="0080640F"/>
    <w:rsid w:val="00816786"/>
    <w:rsid w:val="008269B8"/>
    <w:rsid w:val="008443F7"/>
    <w:rsid w:val="0085356A"/>
    <w:rsid w:val="00856C96"/>
    <w:rsid w:val="00874287"/>
    <w:rsid w:val="00893C0A"/>
    <w:rsid w:val="008A1AEC"/>
    <w:rsid w:val="008B1179"/>
    <w:rsid w:val="008B25B6"/>
    <w:rsid w:val="008B2A57"/>
    <w:rsid w:val="008C1E49"/>
    <w:rsid w:val="008C399A"/>
    <w:rsid w:val="008D2BFA"/>
    <w:rsid w:val="008E1D8A"/>
    <w:rsid w:val="008F11F1"/>
    <w:rsid w:val="008F2E77"/>
    <w:rsid w:val="00907550"/>
    <w:rsid w:val="009236C0"/>
    <w:rsid w:val="00952F4D"/>
    <w:rsid w:val="009621FA"/>
    <w:rsid w:val="009736C9"/>
    <w:rsid w:val="009765EF"/>
    <w:rsid w:val="00984BB7"/>
    <w:rsid w:val="0099196C"/>
    <w:rsid w:val="00996C9A"/>
    <w:rsid w:val="009A420B"/>
    <w:rsid w:val="009D3F63"/>
    <w:rsid w:val="009F57F6"/>
    <w:rsid w:val="00A12139"/>
    <w:rsid w:val="00A17D44"/>
    <w:rsid w:val="00A37066"/>
    <w:rsid w:val="00A41458"/>
    <w:rsid w:val="00A453FD"/>
    <w:rsid w:val="00A5290F"/>
    <w:rsid w:val="00A67500"/>
    <w:rsid w:val="00A71198"/>
    <w:rsid w:val="00A74BA7"/>
    <w:rsid w:val="00A81A26"/>
    <w:rsid w:val="00AA1012"/>
    <w:rsid w:val="00AB6C5D"/>
    <w:rsid w:val="00AC4960"/>
    <w:rsid w:val="00AE6160"/>
    <w:rsid w:val="00AE7097"/>
    <w:rsid w:val="00AF778D"/>
    <w:rsid w:val="00B03D0A"/>
    <w:rsid w:val="00B251EA"/>
    <w:rsid w:val="00B51235"/>
    <w:rsid w:val="00B55C87"/>
    <w:rsid w:val="00B63E42"/>
    <w:rsid w:val="00B7300F"/>
    <w:rsid w:val="00B730D7"/>
    <w:rsid w:val="00B74BB1"/>
    <w:rsid w:val="00BA5366"/>
    <w:rsid w:val="00BB7191"/>
    <w:rsid w:val="00BC5C43"/>
    <w:rsid w:val="00BD01F2"/>
    <w:rsid w:val="00BE32D2"/>
    <w:rsid w:val="00BE753B"/>
    <w:rsid w:val="00BF7819"/>
    <w:rsid w:val="00C053CD"/>
    <w:rsid w:val="00C16BAC"/>
    <w:rsid w:val="00C44EC1"/>
    <w:rsid w:val="00C46630"/>
    <w:rsid w:val="00C53239"/>
    <w:rsid w:val="00C54800"/>
    <w:rsid w:val="00C73186"/>
    <w:rsid w:val="00C752F5"/>
    <w:rsid w:val="00C86E29"/>
    <w:rsid w:val="00CA21E5"/>
    <w:rsid w:val="00CC6ED7"/>
    <w:rsid w:val="00CC7D95"/>
    <w:rsid w:val="00CD38FD"/>
    <w:rsid w:val="00CE404E"/>
    <w:rsid w:val="00CE6F1A"/>
    <w:rsid w:val="00D025F0"/>
    <w:rsid w:val="00D07DF5"/>
    <w:rsid w:val="00D11A77"/>
    <w:rsid w:val="00D376AB"/>
    <w:rsid w:val="00D400E5"/>
    <w:rsid w:val="00D4500C"/>
    <w:rsid w:val="00D5043A"/>
    <w:rsid w:val="00DA6207"/>
    <w:rsid w:val="00DA6B99"/>
    <w:rsid w:val="00DC31A1"/>
    <w:rsid w:val="00E2589F"/>
    <w:rsid w:val="00E35823"/>
    <w:rsid w:val="00E539DA"/>
    <w:rsid w:val="00E54887"/>
    <w:rsid w:val="00E55848"/>
    <w:rsid w:val="00E63F96"/>
    <w:rsid w:val="00E744D0"/>
    <w:rsid w:val="00EA4C1F"/>
    <w:rsid w:val="00EC5131"/>
    <w:rsid w:val="00EC6083"/>
    <w:rsid w:val="00EC7A82"/>
    <w:rsid w:val="00F0742D"/>
    <w:rsid w:val="00F15C90"/>
    <w:rsid w:val="00F23534"/>
    <w:rsid w:val="00F42EDE"/>
    <w:rsid w:val="00F641BC"/>
    <w:rsid w:val="00F82846"/>
    <w:rsid w:val="00F87A1D"/>
    <w:rsid w:val="00F91745"/>
    <w:rsid w:val="00FB4C2F"/>
    <w:rsid w:val="00FC79AD"/>
    <w:rsid w:val="00FE0695"/>
    <w:rsid w:val="00FF4B1F"/>
    <w:rsid w:val="00FF5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9"/>
  </w:style>
  <w:style w:type="paragraph" w:styleId="1">
    <w:name w:val="heading 1"/>
    <w:basedOn w:val="a"/>
    <w:next w:val="a"/>
    <w:link w:val="10"/>
    <w:uiPriority w:val="9"/>
    <w:qFormat/>
    <w:rsid w:val="0035310B"/>
    <w:pPr>
      <w:keepNext/>
      <w:keepLines/>
      <w:spacing w:before="480" w:after="0" w:line="254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310B"/>
    <w:pPr>
      <w:keepNext/>
      <w:keepLines/>
      <w:spacing w:before="200" w:after="0" w:line="254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35310B"/>
    <w:pPr>
      <w:spacing w:before="240" w:after="60" w:line="360" w:lineRule="auto"/>
      <w:jc w:val="center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31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3531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semiHidden/>
    <w:rsid w:val="0035310B"/>
    <w:rPr>
      <w:rFonts w:ascii="Times New Roman" w:eastAsia="Times New Roman" w:hAnsi="Times New Roman" w:cs="Times New Roman"/>
      <w:b/>
      <w:bCs/>
    </w:rPr>
  </w:style>
  <w:style w:type="character" w:styleId="a3">
    <w:name w:val="Hyperlink"/>
    <w:basedOn w:val="a0"/>
    <w:uiPriority w:val="99"/>
    <w:unhideWhenUsed/>
    <w:rsid w:val="0035310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310B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353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3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5310B"/>
  </w:style>
  <w:style w:type="paragraph" w:styleId="aa">
    <w:name w:val="footer"/>
    <w:basedOn w:val="a"/>
    <w:link w:val="ab"/>
    <w:uiPriority w:val="99"/>
    <w:unhideWhenUsed/>
    <w:rsid w:val="003531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link w:val="ad"/>
    <w:uiPriority w:val="99"/>
    <w:qFormat/>
    <w:rsid w:val="003531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35310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e">
    <w:name w:val="Body Text"/>
    <w:basedOn w:val="a"/>
    <w:link w:val="af"/>
    <w:uiPriority w:val="99"/>
    <w:semiHidden/>
    <w:unhideWhenUsed/>
    <w:rsid w:val="0035310B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rsid w:val="0035310B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ody Text Indent"/>
    <w:basedOn w:val="a"/>
    <w:link w:val="af1"/>
    <w:uiPriority w:val="99"/>
    <w:semiHidden/>
    <w:unhideWhenUsed/>
    <w:rsid w:val="0035310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35310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Document Map"/>
    <w:basedOn w:val="a"/>
    <w:link w:val="af3"/>
    <w:uiPriority w:val="99"/>
    <w:semiHidden/>
    <w:unhideWhenUsed/>
    <w:rsid w:val="003531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35310B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99"/>
    <w:qFormat/>
    <w:rsid w:val="0035310B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paragraph" w:customStyle="1" w:styleId="af5">
    <w:name w:val="Подпись к Приложению"/>
    <w:basedOn w:val="a"/>
    <w:uiPriority w:val="99"/>
    <w:rsid w:val="0035310B"/>
    <w:pPr>
      <w:spacing w:before="80"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Normal1">
    <w:name w:val="Normal1"/>
    <w:uiPriority w:val="99"/>
    <w:rsid w:val="0035310B"/>
    <w:pPr>
      <w:widowControl w:val="0"/>
      <w:autoSpaceDE w:val="0"/>
      <w:autoSpaceDN w:val="0"/>
      <w:spacing w:after="0" w:line="30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Абзац списка2"/>
    <w:basedOn w:val="a"/>
    <w:uiPriority w:val="99"/>
    <w:rsid w:val="0035310B"/>
    <w:pPr>
      <w:spacing w:after="0"/>
      <w:ind w:left="720"/>
      <w:jc w:val="both"/>
    </w:pPr>
    <w:rPr>
      <w:rFonts w:ascii="Calibri" w:eastAsia="Times New Roman" w:hAnsi="Calibri" w:cs="Times New Roman"/>
      <w:lang w:eastAsia="en-US"/>
    </w:rPr>
  </w:style>
  <w:style w:type="paragraph" w:customStyle="1" w:styleId="11">
    <w:name w:val="Абзац списка1"/>
    <w:basedOn w:val="a"/>
    <w:uiPriority w:val="99"/>
    <w:rsid w:val="0035310B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stanza">
    <w:name w:val="stanza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3531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53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353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5310B"/>
  </w:style>
  <w:style w:type="character" w:customStyle="1" w:styleId="line">
    <w:name w:val="line"/>
    <w:basedOn w:val="a0"/>
    <w:uiPriority w:val="99"/>
    <w:rsid w:val="0035310B"/>
  </w:style>
  <w:style w:type="character" w:customStyle="1" w:styleId="FontStyle180">
    <w:name w:val="Font Style180"/>
    <w:rsid w:val="0035310B"/>
    <w:rPr>
      <w:rFonts w:ascii="Times New Roman" w:hAnsi="Times New Roman" w:cs="Times New Roman" w:hint="default"/>
      <w:sz w:val="22"/>
      <w:szCs w:val="22"/>
    </w:rPr>
  </w:style>
  <w:style w:type="table" w:styleId="af6">
    <w:name w:val="Table Grid"/>
    <w:basedOn w:val="a1"/>
    <w:uiPriority w:val="59"/>
    <w:rsid w:val="008443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basedOn w:val="a0"/>
    <w:uiPriority w:val="99"/>
    <w:semiHidden/>
    <w:unhideWhenUsed/>
    <w:rsid w:val="000571A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0571A5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0571A5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571A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571A5"/>
    <w:rPr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057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0571A5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f6"/>
    <w:uiPriority w:val="59"/>
    <w:rsid w:val="005C6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next w:val="af6"/>
    <w:uiPriority w:val="59"/>
    <w:rsid w:val="00A121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54238" TargetMode="External"/><Relationship Id="rId18" Type="http://schemas.openxmlformats.org/officeDocument/2006/relationships/hyperlink" Target="http://www.e-mcfr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carta.hgiik.ru" TargetMode="External"/><Relationship Id="rId7" Type="http://schemas.openxmlformats.org/officeDocument/2006/relationships/footnotes" Target="footnotes.xml"/><Relationship Id="rId12" Type="http://schemas.openxmlformats.org/officeDocument/2006/relationships/hyperlink" Target="URL:http://biblioclub.ru/index.php?page=book&amp;id=271591" TargetMode="External"/><Relationship Id="rId17" Type="http://schemas.openxmlformats.org/officeDocument/2006/relationships/hyperlink" Target="http://www.biblioclub.ru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_red&amp;id=253833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fcior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_red&amp;id=241131" TargetMode="External"/><Relationship Id="rId23" Type="http://schemas.openxmlformats.org/officeDocument/2006/relationships/hyperlink" Target="http://school-collection.edu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irbis.hgii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://biblioclub.ru/index.php?page=book&amp;id=492143" TargetMode="External"/><Relationship Id="rId22" Type="http://schemas.openxmlformats.org/officeDocument/2006/relationships/hyperlink" Target="http://window.edu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9B32-CE0D-450F-93CF-8BFF383C4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28</Pages>
  <Words>7048</Words>
  <Characters>40179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Лаборант НИиД</cp:lastModifiedBy>
  <cp:revision>45</cp:revision>
  <dcterms:created xsi:type="dcterms:W3CDTF">2018-03-31T11:09:00Z</dcterms:created>
  <dcterms:modified xsi:type="dcterms:W3CDTF">2021-06-30T02:33:00Z</dcterms:modified>
</cp:coreProperties>
</file>