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6B" w:rsidRDefault="00D5206B" w:rsidP="00D5206B">
      <w:pPr>
        <w:jc w:val="center"/>
        <w:rPr>
          <w:b/>
          <w:spacing w:val="-10"/>
          <w:sz w:val="28"/>
          <w:szCs w:val="28"/>
        </w:rPr>
      </w:pPr>
    </w:p>
    <w:p w:rsidR="00D5206B" w:rsidRDefault="00D5206B" w:rsidP="00D5206B">
      <w:pPr>
        <w:jc w:val="center"/>
        <w:rPr>
          <w:b/>
          <w:spacing w:val="-10"/>
          <w:sz w:val="28"/>
          <w:szCs w:val="28"/>
        </w:rPr>
      </w:pPr>
    </w:p>
    <w:p w:rsidR="00B44B1E" w:rsidRDefault="00B44B1E" w:rsidP="00B44B1E">
      <w:pPr>
        <w:jc w:val="center"/>
        <w:rPr>
          <w:color w:val="FF0000"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Министерство культуры Российской Федерации</w:t>
      </w:r>
    </w:p>
    <w:p w:rsidR="00B44B1E" w:rsidRDefault="00B44B1E" w:rsidP="00B44B1E">
      <w:pPr>
        <w:pStyle w:val="a3"/>
        <w:tabs>
          <w:tab w:val="left" w:pos="1980"/>
        </w:tabs>
        <w:spacing w:before="0"/>
      </w:pPr>
      <w:r>
        <w:t xml:space="preserve">ФЕДЕРАЛЬНОЕ ГОСУДАРСТВЕННОЕ БЮДЖЕТНОЕ ОБРАЗОВАТЕЛЬНОЕ УЧРЕЖДЕНИЕ </w:t>
      </w:r>
    </w:p>
    <w:p w:rsidR="00B44B1E" w:rsidRDefault="00B44B1E" w:rsidP="00B44B1E">
      <w:pPr>
        <w:pStyle w:val="a3"/>
        <w:tabs>
          <w:tab w:val="left" w:pos="1980"/>
        </w:tabs>
        <w:spacing w:before="0"/>
        <w:rPr>
          <w:szCs w:val="28"/>
        </w:rPr>
      </w:pPr>
      <w:r>
        <w:rPr>
          <w:szCs w:val="28"/>
        </w:rPr>
        <w:t xml:space="preserve">ВЫСШЕГО ОБРАЗОВАНИЯ </w:t>
      </w:r>
    </w:p>
    <w:p w:rsidR="00B44B1E" w:rsidRDefault="00B44B1E" w:rsidP="00B44B1E">
      <w:pPr>
        <w:pStyle w:val="a3"/>
        <w:tabs>
          <w:tab w:val="left" w:pos="1980"/>
        </w:tabs>
        <w:spacing w:before="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«ХАБАРОВСКИЙ ГОСУДАРСТВЕННЫЙ ИНСТИТУТ </w:t>
      </w:r>
      <w:r>
        <w:rPr>
          <w:spacing w:val="-10"/>
          <w:sz w:val="28"/>
          <w:szCs w:val="28"/>
        </w:rPr>
        <w:t>КУЛЬТУРЫ»</w:t>
      </w:r>
    </w:p>
    <w:p w:rsidR="00B44B1E" w:rsidRDefault="00B44B1E" w:rsidP="00B44B1E">
      <w:pPr>
        <w:tabs>
          <w:tab w:val="left" w:pos="381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(ХГИК)</w:t>
      </w:r>
    </w:p>
    <w:p w:rsidR="00B44B1E" w:rsidRDefault="00B44B1E" w:rsidP="00B44B1E">
      <w:pPr>
        <w:tabs>
          <w:tab w:val="left" w:pos="3818"/>
        </w:tabs>
        <w:rPr>
          <w:b/>
          <w:sz w:val="28"/>
          <w:szCs w:val="28"/>
        </w:rPr>
      </w:pPr>
    </w:p>
    <w:p w:rsidR="00B44B1E" w:rsidRDefault="00B44B1E" w:rsidP="00B44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социально-культурной деятельности</w:t>
      </w:r>
    </w:p>
    <w:p w:rsidR="00B44B1E" w:rsidRDefault="00B44B1E" w:rsidP="00B44B1E">
      <w:pPr>
        <w:jc w:val="both"/>
        <w:rPr>
          <w:b/>
          <w:sz w:val="28"/>
          <w:szCs w:val="28"/>
        </w:rPr>
      </w:pPr>
    </w:p>
    <w:p w:rsidR="00B44B1E" w:rsidRDefault="00B44B1E" w:rsidP="00B44B1E">
      <w:pPr>
        <w:jc w:val="both"/>
        <w:rPr>
          <w:b/>
          <w:sz w:val="28"/>
          <w:szCs w:val="28"/>
        </w:rPr>
      </w:pP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Default="00B44B1E" w:rsidP="00B44B1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81665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УТВЕРЖДАЮ</w:t>
      </w:r>
    </w:p>
    <w:p w:rsidR="0032370E" w:rsidRPr="005C2450" w:rsidRDefault="0032370E" w:rsidP="0032370E">
      <w:pPr>
        <w:pStyle w:val="af1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 w:rsidRPr="005C2450">
        <w:rPr>
          <w:rFonts w:ascii="Times New Roman" w:hAnsi="Times New Roman"/>
          <w:sz w:val="28"/>
          <w:szCs w:val="28"/>
        </w:rPr>
        <w:t>Проректор по учебной, научной и международной деятельности</w:t>
      </w:r>
    </w:p>
    <w:p w:rsidR="0032370E" w:rsidRPr="00F550A4" w:rsidRDefault="0032370E" w:rsidP="0032370E">
      <w:pPr>
        <w:pStyle w:val="af1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32370E" w:rsidRPr="00F550A4" w:rsidRDefault="0032370E" w:rsidP="0032370E">
      <w:pPr>
        <w:pStyle w:val="af1"/>
        <w:tabs>
          <w:tab w:val="left" w:pos="5529"/>
          <w:tab w:val="left" w:pos="8789"/>
        </w:tabs>
        <w:ind w:left="5670"/>
        <w:rPr>
          <w:rFonts w:ascii="Times New Roman" w:hAnsi="Times New Roman"/>
          <w:sz w:val="28"/>
          <w:szCs w:val="28"/>
        </w:rPr>
      </w:pPr>
      <w:r w:rsidRPr="00F550A4">
        <w:rPr>
          <w:rFonts w:ascii="Times New Roman" w:hAnsi="Times New Roman"/>
          <w:sz w:val="28"/>
          <w:szCs w:val="28"/>
        </w:rPr>
        <w:t>__________ Е.В.Савелова</w:t>
      </w:r>
    </w:p>
    <w:p w:rsidR="0032370E" w:rsidRPr="00F550A4" w:rsidRDefault="0032370E" w:rsidP="0032370E">
      <w:pPr>
        <w:pStyle w:val="af1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</w:p>
    <w:p w:rsidR="0032370E" w:rsidRPr="00F550A4" w:rsidRDefault="0032370E" w:rsidP="0032370E">
      <w:pPr>
        <w:pStyle w:val="af1"/>
        <w:tabs>
          <w:tab w:val="left" w:pos="5529"/>
        </w:tabs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550A4">
        <w:rPr>
          <w:rFonts w:ascii="Times New Roman" w:hAnsi="Times New Roman"/>
          <w:sz w:val="28"/>
          <w:szCs w:val="28"/>
        </w:rPr>
        <w:t>«</w:t>
      </w:r>
      <w:r w:rsidRPr="006D0360">
        <w:rPr>
          <w:rFonts w:ascii="Times New Roman" w:hAnsi="Times New Roman"/>
          <w:sz w:val="28"/>
          <w:szCs w:val="28"/>
          <w:u w:val="single"/>
        </w:rPr>
        <w:t xml:space="preserve">  06  </w:t>
      </w:r>
      <w:r w:rsidRPr="00F550A4">
        <w:rPr>
          <w:rFonts w:ascii="Times New Roman" w:hAnsi="Times New Roman"/>
          <w:sz w:val="28"/>
          <w:szCs w:val="28"/>
        </w:rPr>
        <w:t>»</w:t>
      </w:r>
      <w:r w:rsidRPr="006D0360">
        <w:rPr>
          <w:rFonts w:ascii="Times New Roman" w:hAnsi="Times New Roman"/>
          <w:sz w:val="28"/>
          <w:szCs w:val="28"/>
          <w:u w:val="single"/>
        </w:rPr>
        <w:t xml:space="preserve">    мая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D036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550A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F550A4">
        <w:rPr>
          <w:rFonts w:ascii="Times New Roman" w:hAnsi="Times New Roman"/>
          <w:sz w:val="28"/>
          <w:szCs w:val="28"/>
        </w:rPr>
        <w:t>г.</w:t>
      </w: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Default="00B44B1E" w:rsidP="00B44B1E">
      <w:pPr>
        <w:jc w:val="center"/>
        <w:rPr>
          <w:b/>
          <w:bCs/>
          <w:sz w:val="40"/>
        </w:rPr>
      </w:pPr>
      <w:r w:rsidRPr="00B44B1E">
        <w:rPr>
          <w:b/>
          <w:bCs/>
          <w:sz w:val="40"/>
        </w:rPr>
        <w:t xml:space="preserve">ОРГАНИЗАЦИЯ ВЫСТАВОЧНОЙ ДЕЯТЕЛЬНОСТИ В УЧРЕЖДЕНИЯХ </w:t>
      </w:r>
      <w:r w:rsidR="00EB1A01">
        <w:rPr>
          <w:b/>
          <w:bCs/>
          <w:sz w:val="40"/>
        </w:rPr>
        <w:t>С</w:t>
      </w:r>
      <w:r w:rsidR="00F10535">
        <w:rPr>
          <w:b/>
          <w:bCs/>
          <w:sz w:val="40"/>
        </w:rPr>
        <w:t>КС</w:t>
      </w:r>
    </w:p>
    <w:p w:rsidR="005A04B7" w:rsidRPr="007521B3" w:rsidRDefault="005A04B7" w:rsidP="00B44B1E">
      <w:pPr>
        <w:jc w:val="center"/>
        <w:rPr>
          <w:b/>
        </w:rPr>
      </w:pPr>
    </w:p>
    <w:p w:rsidR="00B44B1E" w:rsidRDefault="00B44B1E" w:rsidP="00B44B1E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</w:t>
      </w:r>
    </w:p>
    <w:p w:rsidR="00B44B1E" w:rsidRDefault="00B44B1E" w:rsidP="00B44B1E">
      <w:pPr>
        <w:jc w:val="center"/>
        <w:rPr>
          <w:b/>
        </w:rPr>
      </w:pPr>
      <w:bookmarkStart w:id="0" w:name="_GoBack"/>
      <w:bookmarkEnd w:id="0"/>
    </w:p>
    <w:p w:rsidR="00B44B1E" w:rsidRDefault="00B44B1E" w:rsidP="00B44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Уровень </w:t>
      </w:r>
      <w:proofErr w:type="spellStart"/>
      <w:r>
        <w:rPr>
          <w:b/>
          <w:sz w:val="28"/>
          <w:szCs w:val="28"/>
        </w:rPr>
        <w:t>бакалавриата</w:t>
      </w:r>
      <w:proofErr w:type="spellEnd"/>
    </w:p>
    <w:p w:rsidR="00B44B1E" w:rsidRDefault="00B44B1E" w:rsidP="00B44B1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32370E">
        <w:rPr>
          <w:sz w:val="28"/>
          <w:szCs w:val="28"/>
        </w:rPr>
        <w:t>2021</w:t>
      </w:r>
      <w:r w:rsidR="0032370E" w:rsidRPr="00002C9E">
        <w:rPr>
          <w:sz w:val="28"/>
          <w:szCs w:val="28"/>
        </w:rPr>
        <w:t xml:space="preserve"> год набора</w:t>
      </w:r>
      <w:r w:rsidR="0032370E">
        <w:rPr>
          <w:sz w:val="28"/>
          <w:szCs w:val="28"/>
        </w:rPr>
        <w:t>, очная и заочная формы обучения</w:t>
      </w:r>
      <w:r>
        <w:rPr>
          <w:sz w:val="28"/>
          <w:szCs w:val="28"/>
        </w:rPr>
        <w:t>)</w:t>
      </w:r>
    </w:p>
    <w:p w:rsidR="00B44B1E" w:rsidRDefault="00B44B1E" w:rsidP="00B44B1E">
      <w:pPr>
        <w:jc w:val="center"/>
        <w:rPr>
          <w:sz w:val="28"/>
          <w:szCs w:val="28"/>
        </w:rPr>
      </w:pPr>
    </w:p>
    <w:p w:rsidR="00B44B1E" w:rsidRDefault="00B44B1E" w:rsidP="00B44B1E">
      <w:pPr>
        <w:jc w:val="center"/>
        <w:rPr>
          <w:b/>
          <w:sz w:val="28"/>
        </w:rPr>
      </w:pPr>
      <w:r>
        <w:rPr>
          <w:b/>
          <w:sz w:val="28"/>
        </w:rPr>
        <w:t xml:space="preserve">Направление подготовки </w:t>
      </w:r>
    </w:p>
    <w:p w:rsidR="00B44B1E" w:rsidRDefault="00B44B1E" w:rsidP="00B44B1E">
      <w:pPr>
        <w:jc w:val="center"/>
        <w:rPr>
          <w:sz w:val="28"/>
        </w:rPr>
      </w:pPr>
      <w:r>
        <w:rPr>
          <w:sz w:val="28"/>
          <w:szCs w:val="28"/>
        </w:rPr>
        <w:t xml:space="preserve">51.03.03 </w:t>
      </w:r>
      <w:r>
        <w:rPr>
          <w:sz w:val="28"/>
        </w:rPr>
        <w:t>Социально-культурная деятельность</w:t>
      </w:r>
    </w:p>
    <w:p w:rsidR="00B44B1E" w:rsidRDefault="00B44B1E" w:rsidP="00B44B1E">
      <w:pPr>
        <w:jc w:val="center"/>
        <w:rPr>
          <w:b/>
          <w:sz w:val="28"/>
        </w:rPr>
      </w:pPr>
    </w:p>
    <w:p w:rsidR="00B44B1E" w:rsidRDefault="00B44B1E" w:rsidP="00B44B1E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Профиль подготовки</w:t>
      </w:r>
    </w:p>
    <w:p w:rsidR="00B44B1E" w:rsidRDefault="00F10535" w:rsidP="00F1053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Менеджмент социально-культурной деятельности</w:t>
      </w: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jc w:val="center"/>
        <w:rPr>
          <w:b/>
          <w:sz w:val="28"/>
          <w:szCs w:val="28"/>
        </w:rPr>
      </w:pP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rPr>
          <w:b/>
          <w:sz w:val="28"/>
          <w:szCs w:val="28"/>
        </w:rPr>
      </w:pPr>
    </w:p>
    <w:p w:rsidR="00B44B1E" w:rsidRDefault="00B44B1E" w:rsidP="00B44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Хабаровск</w:t>
      </w:r>
    </w:p>
    <w:p w:rsidR="00B44B1E" w:rsidRDefault="0032370E" w:rsidP="00B44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B44B1E">
        <w:rPr>
          <w:b/>
          <w:sz w:val="28"/>
          <w:szCs w:val="28"/>
        </w:rPr>
        <w:br w:type="page"/>
      </w:r>
    </w:p>
    <w:p w:rsidR="00B44B1E" w:rsidRDefault="00B44B1E" w:rsidP="00B44B1E">
      <w:pPr>
        <w:jc w:val="center"/>
        <w:rPr>
          <w:b/>
          <w:sz w:val="28"/>
          <w:szCs w:val="28"/>
        </w:rPr>
      </w:pPr>
    </w:p>
    <w:p w:rsidR="00B44B1E" w:rsidRDefault="00B44B1E" w:rsidP="00B44B1E">
      <w:pPr>
        <w:ind w:firstLine="142"/>
        <w:jc w:val="both"/>
        <w:rPr>
          <w:rFonts w:ascii="Times New Roman CYR" w:hAnsi="Times New Roman CYR"/>
          <w:sz w:val="28"/>
          <w:szCs w:val="28"/>
        </w:rPr>
      </w:pPr>
    </w:p>
    <w:p w:rsidR="00B44B1E" w:rsidRDefault="00B44B1E" w:rsidP="00B44B1E">
      <w:pPr>
        <w:ind w:firstLine="142"/>
        <w:jc w:val="both"/>
        <w:rPr>
          <w:rFonts w:ascii="Times New Roman CYR" w:hAnsi="Times New Roman CYR"/>
          <w:sz w:val="28"/>
          <w:szCs w:val="28"/>
        </w:rPr>
      </w:pPr>
    </w:p>
    <w:p w:rsidR="00B44B1E" w:rsidRDefault="00B44B1E" w:rsidP="00B44B1E">
      <w:pPr>
        <w:ind w:firstLine="142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Составитель: </w:t>
      </w:r>
    </w:p>
    <w:p w:rsidR="00B44B1E" w:rsidRDefault="00B44B1E" w:rsidP="00B44B1E">
      <w:pPr>
        <w:ind w:firstLine="142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Шереметьева Марина Анатольевна</w:t>
      </w:r>
      <w:r>
        <w:rPr>
          <w:sz w:val="28"/>
          <w:szCs w:val="28"/>
        </w:rPr>
        <w:t>, старший преподаватель кафедры социально-культурной деятельности</w:t>
      </w:r>
    </w:p>
    <w:p w:rsidR="00B44B1E" w:rsidRDefault="00B44B1E" w:rsidP="00B44B1E">
      <w:pPr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ab/>
      </w: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Default="00B44B1E" w:rsidP="00B44B1E">
      <w:pPr>
        <w:jc w:val="both"/>
        <w:rPr>
          <w:sz w:val="28"/>
          <w:szCs w:val="28"/>
        </w:rPr>
      </w:pPr>
    </w:p>
    <w:p w:rsidR="00B44B1E" w:rsidRDefault="00B44B1E" w:rsidP="00B44B1E">
      <w:pPr>
        <w:ind w:right="-255"/>
        <w:jc w:val="both"/>
        <w:rPr>
          <w:rFonts w:ascii="Times New Roman CYR" w:hAnsi="Times New Roman CYR"/>
          <w:sz w:val="28"/>
          <w:szCs w:val="28"/>
        </w:rPr>
      </w:pPr>
    </w:p>
    <w:p w:rsidR="00B44B1E" w:rsidRDefault="00B44B1E" w:rsidP="00B44B1E">
      <w:pPr>
        <w:ind w:right="-255"/>
        <w:jc w:val="both"/>
        <w:rPr>
          <w:rFonts w:ascii="Times New Roman CYR" w:hAnsi="Times New Roman CYR"/>
          <w:sz w:val="28"/>
          <w:szCs w:val="28"/>
        </w:rPr>
      </w:pPr>
    </w:p>
    <w:p w:rsidR="00B44B1E" w:rsidRDefault="00B44B1E" w:rsidP="0032370E">
      <w:pPr>
        <w:ind w:firstLine="708"/>
        <w:jc w:val="both"/>
        <w:rPr>
          <w:sz w:val="22"/>
          <w:szCs w:val="22"/>
        </w:rPr>
      </w:pPr>
      <w:r>
        <w:rPr>
          <w:rFonts w:ascii="Times New Roman CYR" w:hAnsi="Times New Roman CYR"/>
          <w:sz w:val="28"/>
          <w:szCs w:val="28"/>
        </w:rPr>
        <w:t>Рабочая программа дисциплины «</w:t>
      </w:r>
      <w:r w:rsidRPr="00B44B1E">
        <w:rPr>
          <w:rFonts w:ascii="Times New Roman CYR" w:hAnsi="Times New Roman CYR"/>
          <w:sz w:val="28"/>
          <w:szCs w:val="28"/>
        </w:rPr>
        <w:t xml:space="preserve">Организация выставочной деятельности в учреждениях </w:t>
      </w:r>
      <w:r w:rsidR="005A04B7">
        <w:rPr>
          <w:rFonts w:ascii="Times New Roman CYR" w:hAnsi="Times New Roman CYR"/>
          <w:sz w:val="28"/>
          <w:szCs w:val="28"/>
        </w:rPr>
        <w:t>СКС</w:t>
      </w:r>
      <w:r>
        <w:rPr>
          <w:rFonts w:ascii="Times New Roman CYR" w:hAnsi="Times New Roman CYR"/>
          <w:sz w:val="28"/>
          <w:szCs w:val="28"/>
        </w:rPr>
        <w:t xml:space="preserve">» рассмотрена и одобрена на заседании кафедры социально-культурной деятельности </w:t>
      </w:r>
      <w:r w:rsidR="0032370E" w:rsidRPr="00F550A4">
        <w:rPr>
          <w:sz w:val="28"/>
          <w:szCs w:val="28"/>
        </w:rPr>
        <w:t>«</w:t>
      </w:r>
      <w:r w:rsidR="0032370E" w:rsidRPr="006D0360">
        <w:rPr>
          <w:sz w:val="28"/>
          <w:szCs w:val="28"/>
          <w:u w:val="single"/>
        </w:rPr>
        <w:t xml:space="preserve">  06  </w:t>
      </w:r>
      <w:r w:rsidR="0032370E" w:rsidRPr="00F550A4">
        <w:rPr>
          <w:sz w:val="28"/>
          <w:szCs w:val="28"/>
        </w:rPr>
        <w:t>»</w:t>
      </w:r>
      <w:r w:rsidR="0032370E" w:rsidRPr="006D0360">
        <w:rPr>
          <w:sz w:val="28"/>
          <w:szCs w:val="28"/>
          <w:u w:val="single"/>
        </w:rPr>
        <w:t xml:space="preserve">    мая  </w:t>
      </w:r>
      <w:r w:rsidR="0032370E">
        <w:rPr>
          <w:sz w:val="28"/>
          <w:szCs w:val="28"/>
          <w:u w:val="single"/>
        </w:rPr>
        <w:t xml:space="preserve"> </w:t>
      </w:r>
      <w:r w:rsidR="0032370E" w:rsidRPr="006D0360">
        <w:rPr>
          <w:sz w:val="28"/>
          <w:szCs w:val="28"/>
          <w:u w:val="single"/>
        </w:rPr>
        <w:t xml:space="preserve"> </w:t>
      </w:r>
      <w:r w:rsidR="0032370E" w:rsidRPr="00F550A4">
        <w:rPr>
          <w:sz w:val="28"/>
          <w:szCs w:val="28"/>
        </w:rPr>
        <w:t>20</w:t>
      </w:r>
      <w:r w:rsidR="0032370E">
        <w:rPr>
          <w:sz w:val="28"/>
          <w:szCs w:val="28"/>
        </w:rPr>
        <w:t>21</w:t>
      </w:r>
      <w:r w:rsidR="0032370E" w:rsidRPr="00F550A4">
        <w:rPr>
          <w:sz w:val="28"/>
          <w:szCs w:val="28"/>
        </w:rPr>
        <w:t>г.</w:t>
      </w:r>
      <w:r w:rsidR="0032370E">
        <w:rPr>
          <w:sz w:val="28"/>
          <w:szCs w:val="28"/>
        </w:rPr>
        <w:t xml:space="preserve"> </w:t>
      </w:r>
      <w:r w:rsidR="0032370E">
        <w:rPr>
          <w:rFonts w:ascii="Times New Roman CYR" w:hAnsi="Times New Roman CYR" w:cs="Times New Roman CYR"/>
          <w:sz w:val="28"/>
          <w:szCs w:val="28"/>
        </w:rPr>
        <w:t>протокол  №  9.</w:t>
      </w:r>
      <w:r>
        <w:rPr>
          <w:sz w:val="28"/>
          <w:szCs w:val="28"/>
        </w:rPr>
        <w:tab/>
      </w:r>
    </w:p>
    <w:p w:rsidR="00B44B1E" w:rsidRDefault="00B44B1E" w:rsidP="00B44B1E">
      <w:pPr>
        <w:pStyle w:val="a4"/>
        <w:spacing w:after="0"/>
        <w:jc w:val="both"/>
        <w:rPr>
          <w:sz w:val="22"/>
          <w:szCs w:val="22"/>
        </w:rPr>
      </w:pPr>
    </w:p>
    <w:p w:rsidR="00B44B1E" w:rsidRDefault="00B44B1E" w:rsidP="00B44B1E">
      <w:pPr>
        <w:pStyle w:val="a4"/>
        <w:spacing w:after="0"/>
        <w:jc w:val="both"/>
        <w:rPr>
          <w:sz w:val="22"/>
          <w:szCs w:val="22"/>
        </w:rPr>
      </w:pPr>
    </w:p>
    <w:p w:rsidR="00B44B1E" w:rsidRDefault="00B44B1E" w:rsidP="00B44B1E">
      <w:pPr>
        <w:ind w:firstLine="6120"/>
        <w:jc w:val="right"/>
        <w:rPr>
          <w:sz w:val="28"/>
          <w:szCs w:val="28"/>
        </w:rPr>
      </w:pPr>
    </w:p>
    <w:p w:rsidR="00B44B1E" w:rsidRDefault="00B44B1E" w:rsidP="00B44B1E">
      <w:pPr>
        <w:jc w:val="center"/>
        <w:rPr>
          <w:sz w:val="28"/>
          <w:szCs w:val="28"/>
        </w:rPr>
      </w:pPr>
    </w:p>
    <w:p w:rsidR="00400684" w:rsidRDefault="00400684" w:rsidP="00400684">
      <w:pPr>
        <w:jc w:val="center"/>
        <w:rPr>
          <w:b/>
          <w:color w:val="000000"/>
          <w:sz w:val="28"/>
          <w:szCs w:val="28"/>
        </w:rPr>
      </w:pPr>
    </w:p>
    <w:p w:rsidR="00400684" w:rsidRDefault="00400684" w:rsidP="00400684">
      <w:pPr>
        <w:jc w:val="center"/>
        <w:rPr>
          <w:b/>
          <w:color w:val="000000"/>
          <w:sz w:val="28"/>
          <w:szCs w:val="28"/>
        </w:rPr>
      </w:pPr>
    </w:p>
    <w:p w:rsidR="00400684" w:rsidRDefault="00400684" w:rsidP="00400684">
      <w:pPr>
        <w:jc w:val="center"/>
        <w:rPr>
          <w:b/>
          <w:color w:val="000000"/>
          <w:sz w:val="28"/>
          <w:szCs w:val="28"/>
        </w:rPr>
      </w:pPr>
    </w:p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400684" w:rsidRDefault="00400684"/>
    <w:p w:rsidR="00996E89" w:rsidRDefault="00996E89" w:rsidP="00996E89">
      <w:pPr>
        <w:tabs>
          <w:tab w:val="left" w:pos="2585"/>
          <w:tab w:val="left" w:pos="2799"/>
          <w:tab w:val="left" w:pos="3259"/>
        </w:tabs>
      </w:pPr>
    </w:p>
    <w:p w:rsidR="00996E89" w:rsidRDefault="00996E89" w:rsidP="00996E89">
      <w:pPr>
        <w:tabs>
          <w:tab w:val="left" w:pos="2585"/>
          <w:tab w:val="left" w:pos="2799"/>
          <w:tab w:val="left" w:pos="3259"/>
        </w:tabs>
      </w:pPr>
    </w:p>
    <w:p w:rsidR="00B44B1E" w:rsidRDefault="00B44B1E">
      <w:pPr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996E89" w:rsidRDefault="00996E89" w:rsidP="00996E8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ОГЛАВЛЕНИЕ</w:t>
      </w:r>
    </w:p>
    <w:p w:rsidR="00B44B1E" w:rsidRDefault="00B44B1E" w:rsidP="00996E89">
      <w:pPr>
        <w:jc w:val="center"/>
        <w:rPr>
          <w:b/>
          <w:color w:val="000000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81"/>
        <w:gridCol w:w="490"/>
      </w:tblGrid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0"/>
                <w:numId w:val="10"/>
              </w:numPr>
              <w:ind w:left="426" w:right="-6" w:hanging="426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391" w:type="dxa"/>
            <w:hideMark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дисциплины</w:t>
            </w:r>
          </w:p>
        </w:tc>
        <w:tc>
          <w:tcPr>
            <w:tcW w:w="391" w:type="dxa"/>
            <w:hideMark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391" w:type="dxa"/>
            <w:hideMark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освоения дисциплины</w:t>
            </w:r>
          </w:p>
        </w:tc>
        <w:tc>
          <w:tcPr>
            <w:tcW w:w="391" w:type="dxa"/>
            <w:hideMark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Планируемые результаты </w:t>
            </w:r>
            <w:proofErr w:type="gramStart"/>
            <w:r>
              <w:rPr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0"/>
                <w:numId w:val="10"/>
              </w:numPr>
              <w:ind w:left="426" w:right="-6" w:hanging="426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391" w:type="dxa"/>
            <w:hideMark/>
          </w:tcPr>
          <w:p w:rsidR="00B44B1E" w:rsidRDefault="00804443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Объем дисциплины</w:t>
            </w:r>
          </w:p>
        </w:tc>
        <w:tc>
          <w:tcPr>
            <w:tcW w:w="391" w:type="dxa"/>
            <w:hideMark/>
          </w:tcPr>
          <w:p w:rsidR="00B44B1E" w:rsidRDefault="00804443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F10535" w:rsidP="00804443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Тематический план </w:t>
            </w:r>
          </w:p>
        </w:tc>
        <w:tc>
          <w:tcPr>
            <w:tcW w:w="391" w:type="dxa"/>
            <w:hideMark/>
          </w:tcPr>
          <w:p w:rsidR="00B44B1E" w:rsidRDefault="00804443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Краткое содержание разделов и тем</w:t>
            </w:r>
          </w:p>
        </w:tc>
        <w:tc>
          <w:tcPr>
            <w:tcW w:w="391" w:type="dxa"/>
            <w:hideMark/>
          </w:tcPr>
          <w:p w:rsidR="00B44B1E" w:rsidRDefault="00CE5486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04443">
              <w:rPr>
                <w:bCs/>
                <w:sz w:val="28"/>
                <w:szCs w:val="28"/>
              </w:rPr>
              <w:t>2</w:t>
            </w:r>
          </w:p>
        </w:tc>
      </w:tr>
      <w:tr w:rsidR="00B44B1E" w:rsidTr="00B44B1E">
        <w:tc>
          <w:tcPr>
            <w:tcW w:w="9180" w:type="dxa"/>
          </w:tcPr>
          <w:p w:rsidR="00B44B1E" w:rsidRDefault="00B44B1E">
            <w:pPr>
              <w:pStyle w:val="ab"/>
              <w:widowControl w:val="0"/>
              <w:ind w:left="1080" w:right="-6"/>
              <w:rPr>
                <w:sz w:val="28"/>
                <w:szCs w:val="28"/>
              </w:rPr>
            </w:pPr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0"/>
                <w:numId w:val="10"/>
              </w:numPr>
              <w:ind w:left="426" w:right="-6" w:hanging="426"/>
              <w:rPr>
                <w:sz w:val="28"/>
                <w:szCs w:val="28"/>
              </w:rPr>
            </w:pPr>
            <w:r>
              <w:rPr>
                <w:rFonts w:eastAsia="HiddenHorzOCR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>
              <w:rPr>
                <w:rFonts w:eastAsia="HiddenHorzOCR"/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rFonts w:eastAsia="HiddenHorzOCR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B44B1E" w:rsidRDefault="00B44B1E" w:rsidP="00804443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04443">
              <w:rPr>
                <w:bCs/>
                <w:sz w:val="28"/>
                <w:szCs w:val="28"/>
              </w:rPr>
              <w:t>5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804443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Планы практических занятий </w:t>
            </w:r>
          </w:p>
        </w:tc>
        <w:tc>
          <w:tcPr>
            <w:tcW w:w="391" w:type="dxa"/>
            <w:hideMark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04443">
              <w:rPr>
                <w:bCs/>
                <w:sz w:val="28"/>
                <w:szCs w:val="28"/>
              </w:rPr>
              <w:t>5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sz w:val="28"/>
                <w:szCs w:val="28"/>
              </w:rPr>
            </w:pPr>
            <w:r>
              <w:rPr>
                <w:rFonts w:eastAsia="HiddenHorzOCR"/>
                <w:sz w:val="28"/>
                <w:szCs w:val="28"/>
              </w:rPr>
              <w:t xml:space="preserve">Вопросы для самоконтроля </w:t>
            </w:r>
          </w:p>
        </w:tc>
        <w:tc>
          <w:tcPr>
            <w:tcW w:w="391" w:type="dxa"/>
            <w:hideMark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04443">
              <w:rPr>
                <w:bCs/>
                <w:sz w:val="28"/>
                <w:szCs w:val="28"/>
              </w:rPr>
              <w:t>6</w:t>
            </w:r>
          </w:p>
        </w:tc>
      </w:tr>
      <w:tr w:rsidR="00B44B1E" w:rsidTr="00B44B1E">
        <w:tc>
          <w:tcPr>
            <w:tcW w:w="9180" w:type="dxa"/>
          </w:tcPr>
          <w:p w:rsidR="00B44B1E" w:rsidRDefault="00B44B1E">
            <w:pPr>
              <w:pStyle w:val="ab"/>
              <w:widowControl w:val="0"/>
              <w:ind w:left="1080" w:right="-6"/>
              <w:rPr>
                <w:rFonts w:eastAsia="HiddenHorzOCR"/>
                <w:sz w:val="28"/>
                <w:szCs w:val="28"/>
              </w:rPr>
            </w:pPr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0"/>
                <w:numId w:val="10"/>
              </w:numPr>
              <w:ind w:left="426" w:right="-6" w:hanging="426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04443">
              <w:rPr>
                <w:bCs/>
                <w:sz w:val="28"/>
                <w:szCs w:val="28"/>
              </w:rPr>
              <w:t>8</w:t>
            </w:r>
          </w:p>
        </w:tc>
      </w:tr>
      <w:tr w:rsidR="00B44B1E" w:rsidTr="00B44B1E">
        <w:tc>
          <w:tcPr>
            <w:tcW w:w="9180" w:type="dxa"/>
          </w:tcPr>
          <w:p w:rsidR="00B44B1E" w:rsidRDefault="00B44B1E">
            <w:pPr>
              <w:pStyle w:val="ab"/>
              <w:widowControl w:val="0"/>
              <w:ind w:left="426" w:right="-6"/>
              <w:rPr>
                <w:rFonts w:eastAsia="HiddenHorzOCR"/>
                <w:b/>
                <w:sz w:val="28"/>
                <w:szCs w:val="28"/>
              </w:rPr>
            </w:pPr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0"/>
                <w:numId w:val="10"/>
              </w:numPr>
              <w:ind w:left="426" w:right="-6" w:hanging="426"/>
              <w:rPr>
                <w:rFonts w:eastAsia="HiddenHorzOCR"/>
                <w:sz w:val="28"/>
                <w:szCs w:val="28"/>
              </w:rPr>
            </w:pPr>
            <w:r>
              <w:rPr>
                <w:rFonts w:eastAsia="HiddenHorzOCR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B44B1E" w:rsidRDefault="00C865C6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04443">
              <w:rPr>
                <w:bCs/>
                <w:sz w:val="28"/>
                <w:szCs w:val="28"/>
              </w:rPr>
              <w:t>9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rFonts w:eastAsia="HiddenHorzOCR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компетенций и этапы их формирования</w:t>
            </w:r>
          </w:p>
        </w:tc>
        <w:tc>
          <w:tcPr>
            <w:tcW w:w="391" w:type="dxa"/>
            <w:hideMark/>
          </w:tcPr>
          <w:p w:rsidR="00B44B1E" w:rsidRDefault="00C865C6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804443">
              <w:rPr>
                <w:bCs/>
                <w:sz w:val="28"/>
                <w:szCs w:val="28"/>
              </w:rPr>
              <w:t>9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rFonts w:eastAsia="HiddenHorzOCR"/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391" w:type="dxa"/>
            <w:hideMark/>
          </w:tcPr>
          <w:p w:rsidR="00B44B1E" w:rsidRDefault="00804443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rFonts w:eastAsia="HiddenHorzOCR"/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391" w:type="dxa"/>
            <w:hideMark/>
          </w:tcPr>
          <w:p w:rsidR="00B44B1E" w:rsidRDefault="00CE5486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04443">
              <w:rPr>
                <w:bCs/>
                <w:sz w:val="28"/>
                <w:szCs w:val="28"/>
              </w:rPr>
              <w:t>2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rFonts w:eastAsia="HiddenHorzOCR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391" w:type="dxa"/>
            <w:hideMark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04443">
              <w:rPr>
                <w:bCs/>
                <w:sz w:val="28"/>
                <w:szCs w:val="28"/>
              </w:rPr>
              <w:t>3</w:t>
            </w:r>
          </w:p>
        </w:tc>
      </w:tr>
      <w:tr w:rsidR="00B44B1E" w:rsidTr="00B44B1E">
        <w:tc>
          <w:tcPr>
            <w:tcW w:w="9180" w:type="dxa"/>
          </w:tcPr>
          <w:p w:rsidR="00B44B1E" w:rsidRDefault="00B44B1E">
            <w:pPr>
              <w:pStyle w:val="ab"/>
              <w:widowControl w:val="0"/>
              <w:ind w:left="1080" w:right="-6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0"/>
                <w:numId w:val="10"/>
              </w:numPr>
              <w:ind w:left="426" w:right="-6" w:hanging="426"/>
              <w:rPr>
                <w:rFonts w:eastAsia="HiddenHorzOCR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391" w:type="dxa"/>
            <w:hideMark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04443">
              <w:rPr>
                <w:bCs/>
                <w:sz w:val="28"/>
                <w:szCs w:val="28"/>
              </w:rPr>
              <w:t>4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и дополнительная учебная литература</w:t>
            </w:r>
          </w:p>
        </w:tc>
        <w:tc>
          <w:tcPr>
            <w:tcW w:w="391" w:type="dxa"/>
            <w:hideMark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04443">
              <w:rPr>
                <w:bCs/>
                <w:sz w:val="28"/>
                <w:szCs w:val="28"/>
              </w:rPr>
              <w:t>4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04443">
              <w:rPr>
                <w:bCs/>
                <w:sz w:val="28"/>
                <w:szCs w:val="28"/>
              </w:rPr>
              <w:t>6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B44B1E" w:rsidRDefault="00C865C6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04443">
              <w:rPr>
                <w:bCs/>
                <w:sz w:val="28"/>
                <w:szCs w:val="28"/>
              </w:rPr>
              <w:t>7</w:t>
            </w: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1"/>
                <w:numId w:val="10"/>
              </w:numPr>
              <w:ind w:righ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391" w:type="dxa"/>
          </w:tcPr>
          <w:p w:rsidR="00B44B1E" w:rsidRDefault="00804443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</w:t>
            </w:r>
          </w:p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</w:tc>
      </w:tr>
      <w:tr w:rsidR="00B44B1E" w:rsidTr="00B44B1E">
        <w:tc>
          <w:tcPr>
            <w:tcW w:w="9180" w:type="dxa"/>
            <w:hideMark/>
          </w:tcPr>
          <w:p w:rsidR="00B44B1E" w:rsidRDefault="00B44B1E" w:rsidP="00B213B9">
            <w:pPr>
              <w:pStyle w:val="ab"/>
              <w:widowControl w:val="0"/>
              <w:numPr>
                <w:ilvl w:val="0"/>
                <w:numId w:val="10"/>
              </w:numPr>
              <w:ind w:left="426" w:right="-6" w:hanging="426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391" w:type="dxa"/>
          </w:tcPr>
          <w:p w:rsidR="00B44B1E" w:rsidRDefault="00B44B1E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</w:p>
          <w:p w:rsidR="00B44B1E" w:rsidRDefault="00C865C6">
            <w:pPr>
              <w:widowControl w:val="0"/>
              <w:ind w:right="-6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804443">
              <w:rPr>
                <w:bCs/>
                <w:sz w:val="28"/>
                <w:szCs w:val="28"/>
              </w:rPr>
              <w:t>9</w:t>
            </w:r>
          </w:p>
        </w:tc>
      </w:tr>
    </w:tbl>
    <w:p w:rsidR="007F7C92" w:rsidRDefault="007F7C92" w:rsidP="00996E89">
      <w:pPr>
        <w:ind w:firstLine="540"/>
        <w:jc w:val="both"/>
        <w:rPr>
          <w:sz w:val="28"/>
          <w:szCs w:val="28"/>
        </w:rPr>
      </w:pPr>
    </w:p>
    <w:p w:rsidR="007F7C92" w:rsidRDefault="007F7C92" w:rsidP="00996E89">
      <w:pPr>
        <w:ind w:firstLine="540"/>
        <w:jc w:val="both"/>
        <w:rPr>
          <w:sz w:val="28"/>
          <w:szCs w:val="28"/>
        </w:rPr>
      </w:pPr>
    </w:p>
    <w:p w:rsidR="007F7C92" w:rsidRDefault="007F7C92" w:rsidP="00996E89">
      <w:pPr>
        <w:ind w:firstLine="540"/>
        <w:jc w:val="both"/>
        <w:rPr>
          <w:sz w:val="28"/>
          <w:szCs w:val="28"/>
        </w:rPr>
      </w:pPr>
    </w:p>
    <w:p w:rsidR="009C2142" w:rsidRPr="00DE10F9" w:rsidRDefault="009C2142" w:rsidP="007F7C92">
      <w:pPr>
        <w:jc w:val="both"/>
        <w:rPr>
          <w:sz w:val="28"/>
          <w:szCs w:val="28"/>
        </w:rPr>
      </w:pPr>
    </w:p>
    <w:p w:rsidR="00B44B1E" w:rsidRDefault="00B44B1E">
      <w:pPr>
        <w:spacing w:after="200" w:line="276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:rsidR="008467AC" w:rsidRDefault="008467AC" w:rsidP="008467AC">
      <w:pPr>
        <w:pStyle w:val="a4"/>
        <w:widowControl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1. ОБЩИЕ СВЕДЕНИЯ О ДИСЦИПЛИНЕ</w:t>
      </w:r>
    </w:p>
    <w:p w:rsidR="008467AC" w:rsidRDefault="008467AC" w:rsidP="0059247C">
      <w:pPr>
        <w:pStyle w:val="a4"/>
        <w:widowControl w:val="0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 Наименование дисциплины</w:t>
      </w:r>
    </w:p>
    <w:p w:rsidR="008467AC" w:rsidRDefault="008467AC" w:rsidP="0059247C">
      <w:pPr>
        <w:widowControl w:val="0"/>
        <w:jc w:val="both"/>
        <w:rPr>
          <w:sz w:val="28"/>
          <w:szCs w:val="28"/>
        </w:rPr>
      </w:pPr>
    </w:p>
    <w:p w:rsidR="008467AC" w:rsidRDefault="008467AC" w:rsidP="005924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 «</w:t>
      </w:r>
      <w:r>
        <w:rPr>
          <w:rFonts w:ascii="Times New Roman CYR" w:hAnsi="Times New Roman CYR"/>
          <w:sz w:val="28"/>
          <w:szCs w:val="28"/>
        </w:rPr>
        <w:t xml:space="preserve">Организация выставочной деятельности в учреждениях </w:t>
      </w:r>
      <w:r w:rsidR="005A04B7">
        <w:rPr>
          <w:rFonts w:ascii="Times New Roman CYR" w:hAnsi="Times New Roman CYR"/>
          <w:sz w:val="28"/>
          <w:szCs w:val="28"/>
        </w:rPr>
        <w:t>СКС</w:t>
      </w:r>
      <w:r>
        <w:rPr>
          <w:sz w:val="28"/>
          <w:szCs w:val="28"/>
        </w:rPr>
        <w:t xml:space="preserve">» предназначена для обучающихся по </w:t>
      </w:r>
      <w:r>
        <w:rPr>
          <w:bCs/>
          <w:color w:val="000000"/>
          <w:sz w:val="28"/>
          <w:szCs w:val="28"/>
        </w:rPr>
        <w:t xml:space="preserve">направлению подготовки </w:t>
      </w:r>
      <w:r>
        <w:rPr>
          <w:sz w:val="28"/>
          <w:szCs w:val="28"/>
        </w:rPr>
        <w:t>51.03.03 «</w:t>
      </w:r>
      <w:r>
        <w:rPr>
          <w:sz w:val="28"/>
        </w:rPr>
        <w:t>Социально-культурная деятельность», (</w:t>
      </w:r>
      <w:r>
        <w:rPr>
          <w:sz w:val="28"/>
          <w:szCs w:val="28"/>
        </w:rPr>
        <w:t>профиль «</w:t>
      </w:r>
      <w:r w:rsidR="00F10535">
        <w:rPr>
          <w:sz w:val="28"/>
          <w:szCs w:val="28"/>
        </w:rPr>
        <w:t>Менеджмент социально-культурной деятельности</w:t>
      </w:r>
      <w:r>
        <w:rPr>
          <w:sz w:val="28"/>
          <w:szCs w:val="28"/>
        </w:rPr>
        <w:t xml:space="preserve">») </w:t>
      </w:r>
      <w:r>
        <w:rPr>
          <w:color w:val="000000"/>
          <w:sz w:val="28"/>
          <w:szCs w:val="28"/>
        </w:rPr>
        <w:t>в соответствии с федеральным государственным образовательным стандартом высшего образовани</w:t>
      </w:r>
      <w:proofErr w:type="gramStart"/>
      <w:r>
        <w:rPr>
          <w:color w:val="000000"/>
          <w:sz w:val="28"/>
          <w:szCs w:val="28"/>
        </w:rPr>
        <w:t>я</w:t>
      </w:r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бакалавриат по направлению подготовки 51.03.03 «Социально-культурная деятельность», утвержденным приказом Министерства образования и науки РФ от 06.12.2017 г. № 1179</w:t>
      </w:r>
      <w:r>
        <w:rPr>
          <w:rFonts w:eastAsia="Calibri"/>
          <w:sz w:val="28"/>
          <w:szCs w:val="28"/>
        </w:rPr>
        <w:t xml:space="preserve">, </w:t>
      </w:r>
      <w:r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8467AC" w:rsidRDefault="008467AC" w:rsidP="008467AC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8467AC" w:rsidRDefault="008467AC" w:rsidP="008467AC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 Место дисциплины в структуре образовательной программы</w:t>
      </w:r>
    </w:p>
    <w:p w:rsidR="008467AC" w:rsidRDefault="008467AC" w:rsidP="008467AC">
      <w:pPr>
        <w:widowControl w:val="0"/>
        <w:jc w:val="both"/>
        <w:rPr>
          <w:sz w:val="28"/>
          <w:szCs w:val="28"/>
        </w:rPr>
      </w:pPr>
    </w:p>
    <w:p w:rsidR="008467AC" w:rsidRDefault="008467AC" w:rsidP="008467A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 «</w:t>
      </w:r>
      <w:r>
        <w:rPr>
          <w:rFonts w:ascii="Times New Roman CYR" w:hAnsi="Times New Roman CYR"/>
          <w:sz w:val="28"/>
          <w:szCs w:val="28"/>
        </w:rPr>
        <w:t>Организация выставочной деятельности в учреждениях СКС</w:t>
      </w:r>
      <w:r w:rsidR="00F10535">
        <w:rPr>
          <w:color w:val="000000"/>
          <w:sz w:val="28"/>
          <w:szCs w:val="28"/>
        </w:rPr>
        <w:t>» (Б</w:t>
      </w:r>
      <w:proofErr w:type="gramStart"/>
      <w:r w:rsidR="00F10535">
        <w:rPr>
          <w:color w:val="000000"/>
          <w:sz w:val="28"/>
          <w:szCs w:val="28"/>
        </w:rPr>
        <w:t>1</w:t>
      </w:r>
      <w:proofErr w:type="gramEnd"/>
      <w:r w:rsidR="00F10535">
        <w:rPr>
          <w:color w:val="000000"/>
          <w:sz w:val="28"/>
          <w:szCs w:val="28"/>
        </w:rPr>
        <w:t>.В.ДВ.07.0</w:t>
      </w:r>
      <w:r w:rsidR="00AD6A46">
        <w:rPr>
          <w:color w:val="000000"/>
          <w:sz w:val="28"/>
          <w:szCs w:val="28"/>
        </w:rPr>
        <w:t>1</w:t>
      </w:r>
      <w:r w:rsidR="0091526F">
        <w:rPr>
          <w:color w:val="000000"/>
          <w:sz w:val="28"/>
          <w:szCs w:val="28"/>
        </w:rPr>
        <w:t xml:space="preserve">) относится к </w:t>
      </w:r>
      <w:r w:rsidR="0091526F" w:rsidRPr="0091526F">
        <w:rPr>
          <w:color w:val="000000"/>
          <w:sz w:val="28"/>
          <w:szCs w:val="28"/>
        </w:rPr>
        <w:t xml:space="preserve">части, формируемой участниками образовательных отношений учебного плана </w:t>
      </w:r>
      <w:r>
        <w:rPr>
          <w:color w:val="000000"/>
          <w:sz w:val="28"/>
          <w:szCs w:val="28"/>
        </w:rPr>
        <w:t xml:space="preserve">подготовки бакалавров, осуществляемой в соответствии с учебным планом института по направлению подготовки </w:t>
      </w:r>
      <w:r>
        <w:rPr>
          <w:sz w:val="28"/>
          <w:szCs w:val="28"/>
        </w:rPr>
        <w:t>51.03.03</w:t>
      </w:r>
      <w:r>
        <w:rPr>
          <w:sz w:val="28"/>
        </w:rPr>
        <w:t xml:space="preserve"> «Социально-культурная деятельность»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Данная дисциплина имеет практико-ориентированный характер, рассчитана на формирование у студентов специальных навыков </w:t>
      </w:r>
      <w:r w:rsidR="00B5136F">
        <w:rPr>
          <w:sz w:val="28"/>
          <w:szCs w:val="28"/>
        </w:rPr>
        <w:t>организаторской</w:t>
      </w:r>
      <w:r>
        <w:rPr>
          <w:sz w:val="28"/>
          <w:szCs w:val="28"/>
        </w:rPr>
        <w:t xml:space="preserve"> деятельности. Дисциплина связана с курсами «</w:t>
      </w:r>
      <w:r>
        <w:rPr>
          <w:spacing w:val="-6"/>
          <w:sz w:val="28"/>
          <w:szCs w:val="28"/>
        </w:rPr>
        <w:t>Технологические основы социально-культурной деятельности», «Технологии культурно-досуговых программ», «</w:t>
      </w:r>
      <w:r w:rsidRPr="008467AC">
        <w:rPr>
          <w:spacing w:val="-6"/>
          <w:sz w:val="28"/>
          <w:szCs w:val="28"/>
        </w:rPr>
        <w:t>Менеджмент в сфере культуры и искусства</w:t>
      </w:r>
      <w:r>
        <w:rPr>
          <w:spacing w:val="-6"/>
          <w:sz w:val="28"/>
          <w:szCs w:val="28"/>
        </w:rPr>
        <w:t>», «</w:t>
      </w:r>
      <w:r w:rsidRPr="008467AC">
        <w:rPr>
          <w:spacing w:val="-6"/>
          <w:sz w:val="28"/>
          <w:szCs w:val="28"/>
        </w:rPr>
        <w:t>Менеджмент СКД</w:t>
      </w:r>
      <w:r>
        <w:rPr>
          <w:spacing w:val="-6"/>
          <w:sz w:val="28"/>
          <w:szCs w:val="28"/>
        </w:rPr>
        <w:t xml:space="preserve">», </w:t>
      </w:r>
      <w:r>
        <w:rPr>
          <w:sz w:val="28"/>
          <w:szCs w:val="28"/>
        </w:rPr>
        <w:t>«</w:t>
      </w:r>
      <w:r w:rsidRPr="008467AC">
        <w:rPr>
          <w:sz w:val="28"/>
          <w:szCs w:val="28"/>
        </w:rPr>
        <w:t>Теория и практика связей с общественностью</w:t>
      </w:r>
      <w:r>
        <w:rPr>
          <w:sz w:val="28"/>
          <w:szCs w:val="28"/>
        </w:rPr>
        <w:t>», «</w:t>
      </w:r>
      <w:r w:rsidRPr="008467AC">
        <w:rPr>
          <w:sz w:val="28"/>
          <w:szCs w:val="28"/>
        </w:rPr>
        <w:t>Технология рекламы культурно-досуговых программ</w:t>
      </w:r>
      <w:r>
        <w:rPr>
          <w:sz w:val="28"/>
          <w:szCs w:val="28"/>
        </w:rPr>
        <w:t>».</w:t>
      </w:r>
    </w:p>
    <w:p w:rsidR="008467AC" w:rsidRDefault="008467AC" w:rsidP="008467AC">
      <w:pPr>
        <w:jc w:val="both"/>
        <w:rPr>
          <w:b/>
          <w:bCs/>
          <w:sz w:val="28"/>
        </w:rPr>
      </w:pPr>
    </w:p>
    <w:p w:rsidR="008467AC" w:rsidRDefault="008467AC" w:rsidP="008467AC">
      <w:pPr>
        <w:ind w:left="720" w:hanging="180"/>
        <w:jc w:val="center"/>
        <w:rPr>
          <w:b/>
          <w:bCs/>
          <w:sz w:val="28"/>
        </w:rPr>
      </w:pPr>
      <w:r>
        <w:rPr>
          <w:b/>
          <w:bCs/>
          <w:sz w:val="28"/>
        </w:rPr>
        <w:t>1.3. Цель освоения дисциплины</w:t>
      </w:r>
    </w:p>
    <w:p w:rsidR="008467AC" w:rsidRDefault="008467AC" w:rsidP="008467AC">
      <w:pPr>
        <w:ind w:left="720" w:hanging="180"/>
        <w:jc w:val="both"/>
        <w:rPr>
          <w:b/>
          <w:bCs/>
          <w:sz w:val="28"/>
        </w:rPr>
      </w:pPr>
    </w:p>
    <w:p w:rsidR="008467AC" w:rsidRDefault="008467AC" w:rsidP="008467A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рабочая программа предусматривает учет основных требований к уровню высшего образования бакалавров, к качеству знаний по дисциплинам и построена в соответствии с требованиями Федерального государственного образовательного стандарта Российской Федерации о высшем образовании </w:t>
      </w:r>
      <w:r>
        <w:rPr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</w:p>
    <w:p w:rsidR="007F7C92" w:rsidRPr="00706883" w:rsidRDefault="007F7C92" w:rsidP="007F7C9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706883">
        <w:rPr>
          <w:rFonts w:eastAsiaTheme="minorHAnsi"/>
          <w:sz w:val="28"/>
          <w:szCs w:val="28"/>
          <w:lang w:eastAsia="en-US"/>
        </w:rPr>
        <w:t>Цель изучения дисциплины</w:t>
      </w:r>
      <w:r w:rsidRPr="00706883">
        <w:rPr>
          <w:rFonts w:eastAsiaTheme="minorHAnsi"/>
          <w:b/>
          <w:bCs/>
          <w:sz w:val="28"/>
          <w:szCs w:val="28"/>
          <w:lang w:eastAsia="en-US"/>
        </w:rPr>
        <w:t xml:space="preserve"> – </w:t>
      </w:r>
      <w:r w:rsidRPr="00706883">
        <w:rPr>
          <w:rFonts w:eastAsiaTheme="minorHAnsi"/>
          <w:sz w:val="28"/>
          <w:szCs w:val="28"/>
          <w:lang w:eastAsia="en-US"/>
        </w:rPr>
        <w:t>формирование у студентов системы з</w:t>
      </w:r>
      <w:r w:rsidR="0058206D">
        <w:rPr>
          <w:rFonts w:eastAsiaTheme="minorHAnsi"/>
          <w:sz w:val="28"/>
          <w:szCs w:val="28"/>
          <w:lang w:eastAsia="en-US"/>
        </w:rPr>
        <w:t xml:space="preserve">наний в </w:t>
      </w:r>
      <w:r w:rsidR="002100EB">
        <w:rPr>
          <w:rFonts w:eastAsiaTheme="minorHAnsi"/>
          <w:sz w:val="28"/>
          <w:szCs w:val="28"/>
          <w:lang w:eastAsia="en-US"/>
        </w:rPr>
        <w:t>области организации</w:t>
      </w:r>
      <w:r w:rsidR="0058206D">
        <w:rPr>
          <w:rFonts w:eastAsiaTheme="minorHAnsi"/>
          <w:sz w:val="28"/>
          <w:szCs w:val="28"/>
          <w:lang w:eastAsia="en-US"/>
        </w:rPr>
        <w:t xml:space="preserve"> выставочной деятельности в учреждениях </w:t>
      </w:r>
      <w:r w:rsidR="002100EB">
        <w:rPr>
          <w:rFonts w:eastAsiaTheme="minorHAnsi"/>
          <w:sz w:val="28"/>
          <w:szCs w:val="28"/>
          <w:lang w:eastAsia="en-US"/>
        </w:rPr>
        <w:t>социально-культурной сферы</w:t>
      </w:r>
      <w:r w:rsidR="0058206D">
        <w:rPr>
          <w:rFonts w:eastAsiaTheme="minorHAnsi"/>
          <w:sz w:val="28"/>
          <w:szCs w:val="28"/>
          <w:lang w:eastAsia="en-US"/>
        </w:rPr>
        <w:t xml:space="preserve">, </w:t>
      </w:r>
      <w:r w:rsidRPr="00706883">
        <w:rPr>
          <w:rFonts w:eastAsiaTheme="minorHAnsi"/>
          <w:sz w:val="28"/>
          <w:szCs w:val="28"/>
          <w:lang w:eastAsia="en-US"/>
        </w:rPr>
        <w:t>как составной части маркетинга</w:t>
      </w:r>
      <w:r w:rsidR="0058206D">
        <w:rPr>
          <w:rFonts w:eastAsiaTheme="minorHAnsi"/>
          <w:sz w:val="28"/>
          <w:szCs w:val="28"/>
          <w:lang w:eastAsia="en-US"/>
        </w:rPr>
        <w:t xml:space="preserve"> </w:t>
      </w:r>
      <w:r w:rsidR="002100EB">
        <w:rPr>
          <w:rFonts w:eastAsiaTheme="minorHAnsi"/>
          <w:sz w:val="28"/>
          <w:szCs w:val="28"/>
          <w:lang w:eastAsia="en-US"/>
        </w:rPr>
        <w:t xml:space="preserve">учреждения </w:t>
      </w:r>
      <w:r w:rsidRPr="00706883">
        <w:rPr>
          <w:rFonts w:eastAsiaTheme="minorHAnsi"/>
          <w:sz w:val="28"/>
          <w:szCs w:val="28"/>
          <w:lang w:eastAsia="en-US"/>
        </w:rPr>
        <w:t xml:space="preserve">и </w:t>
      </w:r>
      <w:r w:rsidR="002100EB">
        <w:rPr>
          <w:rFonts w:eastAsiaTheme="minorHAnsi"/>
          <w:sz w:val="28"/>
          <w:szCs w:val="28"/>
          <w:lang w:eastAsia="en-US"/>
        </w:rPr>
        <w:t>как формы культурно-досуговой деятельности</w:t>
      </w:r>
      <w:r w:rsidRPr="00706883">
        <w:rPr>
          <w:rFonts w:eastAsiaTheme="minorHAnsi"/>
          <w:sz w:val="28"/>
          <w:szCs w:val="28"/>
          <w:lang w:eastAsia="en-US"/>
        </w:rPr>
        <w:t>.</w:t>
      </w:r>
    </w:p>
    <w:p w:rsidR="007F7C92" w:rsidRPr="00706883" w:rsidRDefault="007F7C92" w:rsidP="007F7C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6883">
        <w:rPr>
          <w:rFonts w:eastAsiaTheme="minorHAnsi"/>
          <w:sz w:val="28"/>
          <w:szCs w:val="28"/>
          <w:lang w:eastAsia="en-US"/>
        </w:rPr>
        <w:t>Для достижения поставленной цели должны быть решены следующие</w:t>
      </w:r>
    </w:p>
    <w:p w:rsidR="007F7C92" w:rsidRPr="00706883" w:rsidRDefault="007F7C92" w:rsidP="007F7C92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706883">
        <w:rPr>
          <w:rFonts w:eastAsiaTheme="minorHAnsi"/>
          <w:bCs/>
          <w:sz w:val="28"/>
          <w:szCs w:val="28"/>
          <w:lang w:eastAsia="en-US"/>
        </w:rPr>
        <w:t>задачи:</w:t>
      </w:r>
    </w:p>
    <w:p w:rsidR="007F7C92" w:rsidRPr="00706883" w:rsidRDefault="007F7C92" w:rsidP="007F7C9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06883">
        <w:rPr>
          <w:rFonts w:eastAsiaTheme="minorHAnsi"/>
          <w:sz w:val="28"/>
          <w:szCs w:val="28"/>
          <w:lang w:eastAsia="en-US"/>
        </w:rPr>
        <w:lastRenderedPageBreak/>
        <w:t>• теоретическое и практическое освоение методики организации выставок (ярмарок);</w:t>
      </w:r>
    </w:p>
    <w:p w:rsidR="007F7C92" w:rsidRPr="00706883" w:rsidRDefault="007F7C92" w:rsidP="007F7C9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06883">
        <w:rPr>
          <w:rFonts w:eastAsiaTheme="minorHAnsi"/>
          <w:sz w:val="28"/>
          <w:szCs w:val="28"/>
          <w:lang w:eastAsia="en-US"/>
        </w:rPr>
        <w:t xml:space="preserve">• выявление значения выставок и ярмарок как проводников культуры и средства продвижения услуг </w:t>
      </w:r>
      <w:r w:rsidR="0058206D">
        <w:rPr>
          <w:rFonts w:eastAsiaTheme="minorHAnsi"/>
          <w:sz w:val="28"/>
          <w:szCs w:val="28"/>
          <w:lang w:eastAsia="en-US"/>
        </w:rPr>
        <w:t>в культурно-досуговой сфере</w:t>
      </w:r>
      <w:r w:rsidRPr="00706883">
        <w:rPr>
          <w:rFonts w:eastAsiaTheme="minorHAnsi"/>
          <w:sz w:val="28"/>
          <w:szCs w:val="28"/>
          <w:lang w:eastAsia="en-US"/>
        </w:rPr>
        <w:t>;</w:t>
      </w:r>
    </w:p>
    <w:p w:rsidR="007F7C92" w:rsidRPr="00706883" w:rsidRDefault="007F7C92" w:rsidP="007F7C9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06883">
        <w:rPr>
          <w:rFonts w:eastAsiaTheme="minorHAnsi"/>
          <w:sz w:val="28"/>
          <w:szCs w:val="28"/>
          <w:lang w:eastAsia="en-US"/>
        </w:rPr>
        <w:t>• освоение технологии создания экспозиции и презентации продукта в процессе непосредственной работы на экспозиции;</w:t>
      </w:r>
    </w:p>
    <w:p w:rsidR="007F7C92" w:rsidRDefault="007F7C92" w:rsidP="002100E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06883">
        <w:rPr>
          <w:rFonts w:eastAsiaTheme="minorHAnsi"/>
          <w:sz w:val="28"/>
          <w:szCs w:val="28"/>
          <w:lang w:eastAsia="en-US"/>
        </w:rPr>
        <w:t xml:space="preserve">• изучение </w:t>
      </w:r>
      <w:r w:rsidR="002100EB">
        <w:rPr>
          <w:rFonts w:eastAsiaTheme="minorHAnsi"/>
          <w:sz w:val="28"/>
          <w:szCs w:val="28"/>
          <w:lang w:eastAsia="en-US"/>
        </w:rPr>
        <w:t>специфики организации выставок как формы культурно-досуговой деятельности учреждения культуры</w:t>
      </w:r>
      <w:r w:rsidRPr="00706883">
        <w:rPr>
          <w:rFonts w:eastAsiaTheme="minorHAnsi"/>
          <w:sz w:val="28"/>
          <w:szCs w:val="28"/>
          <w:lang w:eastAsia="en-US"/>
        </w:rPr>
        <w:t>.</w:t>
      </w:r>
    </w:p>
    <w:p w:rsidR="00FD1087" w:rsidRPr="00706883" w:rsidRDefault="00FD1087" w:rsidP="007F7C9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D1087" w:rsidRDefault="00FD1087" w:rsidP="00FD1087">
      <w:pPr>
        <w:widowContro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1.4 Планируемые результаты </w:t>
      </w:r>
      <w:proofErr w:type="gramStart"/>
      <w:r>
        <w:rPr>
          <w:b/>
          <w:color w:val="000000"/>
          <w:sz w:val="28"/>
          <w:szCs w:val="28"/>
        </w:rPr>
        <w:t>обучения по дисциплине</w:t>
      </w:r>
      <w:proofErr w:type="gramEnd"/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3544"/>
        <w:gridCol w:w="3933"/>
      </w:tblGrid>
      <w:tr w:rsidR="00FD1087" w:rsidTr="00FD1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87" w:rsidRDefault="00FD108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87" w:rsidRDefault="00FD108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Индикаторы достижения компетенций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087" w:rsidRDefault="00FD108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FD1087" w:rsidTr="008F571F">
        <w:trPr>
          <w:trHeight w:val="511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087" w:rsidRDefault="00EC742A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</w:rPr>
              <w:t>П</w:t>
            </w:r>
            <w:r w:rsidR="00FD1087">
              <w:rPr>
                <w:rFonts w:eastAsia="Calibri"/>
                <w:b/>
                <w:sz w:val="26"/>
                <w:szCs w:val="26"/>
              </w:rPr>
              <w:t>рофессиональные компетенции</w:t>
            </w:r>
          </w:p>
        </w:tc>
      </w:tr>
      <w:tr w:rsidR="008F571F" w:rsidTr="00FD1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Default="008F571F" w:rsidP="00775DD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ПК-1</w:t>
            </w:r>
          </w:p>
          <w:p w:rsidR="008F571F" w:rsidRDefault="008F571F" w:rsidP="00775DD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D1087">
              <w:rPr>
                <w:rFonts w:eastAsia="Calibri"/>
                <w:sz w:val="28"/>
                <w:szCs w:val="28"/>
                <w:lang w:eastAsia="en-US"/>
              </w:rPr>
              <w:t>Готов к участию в апробации и внедрении инновационных технологий социально-культурной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ПК-1.1.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Знать: методы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апробации инноваций,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основные этапы и процедуру внедрения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новых технологий </w:t>
            </w:r>
            <w:proofErr w:type="gramStart"/>
            <w:r>
              <w:rPr>
                <w:rFonts w:eastAsia="Calibri"/>
                <w:sz w:val="28"/>
                <w:szCs w:val="28"/>
              </w:rPr>
              <w:t>социально-культурной</w:t>
            </w:r>
            <w:proofErr w:type="gramEnd"/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деятельности.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ПК-1.2.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Уметь: применять на практике методы презентации и обсуждения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инновационной разработки; выбирать эффективные формы и методы апробации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инновационной деятельности;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разрабатывать планы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внедрения </w:t>
            </w:r>
            <w:proofErr w:type="gramStart"/>
            <w:r>
              <w:rPr>
                <w:rFonts w:eastAsia="Calibri"/>
                <w:sz w:val="28"/>
                <w:szCs w:val="28"/>
              </w:rPr>
              <w:t>новых</w:t>
            </w:r>
            <w:proofErr w:type="gramEnd"/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технологий социально-культурной деятельности.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ПК-1.3.</w:t>
            </w:r>
            <w:r>
              <w:t xml:space="preserve"> </w:t>
            </w:r>
            <w:r>
              <w:rPr>
                <w:rFonts w:eastAsia="Calibri"/>
                <w:sz w:val="28"/>
                <w:szCs w:val="28"/>
              </w:rPr>
              <w:t>Владеть: навыками внедрения новых технологий социально культурной деятельности; навыками оценки эффективности внедрения</w:t>
            </w:r>
          </w:p>
          <w:p w:rsidR="008F571F" w:rsidRDefault="008F571F" w:rsidP="00775DDD">
            <w:pPr>
              <w:suppressAutoHyphens/>
              <w:spacing w:line="264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инновационных технологий.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ПК-1.1. Знать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технологию экспертизы и освоения новшеств в области выставочной деятельности учреждения социально-культурной сферы.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ПК-1.2. Уметь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выбирать эффективные формы и методы апробации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новшеств в области выставочной деятельности учреждения социально-культурной сферы.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ПК-1.3. Владеть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-навыками внедрения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новшеств в области выставочной деятельности учреждения социально-культурной сферы.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 навыками оценки эффективности</w:t>
            </w:r>
          </w:p>
          <w:p w:rsidR="008F571F" w:rsidRDefault="008F571F" w:rsidP="00775DDD">
            <w:pPr>
              <w:spacing w:line="264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внедрения новшеств в области выставочной деятельности учреждения социально-культурной сферы.</w:t>
            </w:r>
          </w:p>
          <w:p w:rsidR="008F571F" w:rsidRDefault="008F571F" w:rsidP="00775DDD">
            <w:pPr>
              <w:suppressAutoHyphens/>
              <w:spacing w:line="264" w:lineRule="auto"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  <w:tr w:rsidR="008F571F" w:rsidTr="00FD1087">
        <w:trPr>
          <w:trHeight w:val="6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Default="008F571F" w:rsidP="00775DD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ПК-5</w:t>
            </w:r>
          </w:p>
          <w:p w:rsidR="008F571F" w:rsidRDefault="008F571F" w:rsidP="00775DD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Готов к поддержке современных форм массового художественного творчества, фестивального движения по жанрам искусства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FD1087" w:rsidRDefault="008F571F" w:rsidP="00775DDD">
            <w:pPr>
              <w:rPr>
                <w:rFonts w:eastAsia="Calibri"/>
                <w:sz w:val="28"/>
                <w:szCs w:val="28"/>
              </w:rPr>
            </w:pPr>
            <w:r w:rsidRPr="00FD1087">
              <w:rPr>
                <w:rFonts w:eastAsia="Calibri"/>
                <w:sz w:val="28"/>
                <w:szCs w:val="28"/>
              </w:rPr>
              <w:t>ПК-5.1.</w:t>
            </w:r>
            <w:r w:rsidRPr="00FD1087">
              <w:rPr>
                <w:sz w:val="28"/>
                <w:szCs w:val="28"/>
              </w:rPr>
              <w:t xml:space="preserve"> </w:t>
            </w:r>
            <w:r w:rsidRPr="00FD1087">
              <w:rPr>
                <w:rFonts w:eastAsia="Calibri"/>
                <w:sz w:val="28"/>
                <w:szCs w:val="28"/>
              </w:rPr>
              <w:t>Знать: сущность и специфику современных форм массового художественного творчества, фестивального движения.</w:t>
            </w:r>
          </w:p>
          <w:p w:rsidR="008F571F" w:rsidRPr="00FD1087" w:rsidRDefault="008F571F" w:rsidP="00775DDD">
            <w:pPr>
              <w:rPr>
                <w:rFonts w:eastAsia="Calibri"/>
                <w:sz w:val="28"/>
                <w:szCs w:val="28"/>
              </w:rPr>
            </w:pPr>
            <w:r w:rsidRPr="00FD1087">
              <w:rPr>
                <w:rFonts w:eastAsia="Calibri"/>
                <w:sz w:val="28"/>
                <w:szCs w:val="28"/>
              </w:rPr>
              <w:t>ПК-5.2.</w:t>
            </w:r>
            <w:r w:rsidRPr="00FD1087">
              <w:rPr>
                <w:sz w:val="28"/>
                <w:szCs w:val="28"/>
              </w:rPr>
              <w:t xml:space="preserve"> </w:t>
            </w:r>
            <w:r w:rsidRPr="00FD1087">
              <w:rPr>
                <w:rFonts w:eastAsia="Calibri"/>
                <w:sz w:val="28"/>
                <w:szCs w:val="28"/>
              </w:rPr>
              <w:t>Уметь: формировать социально-культурные программы поддержки современных форм массового художественного творчества, фестивального движения по жанрам искусств.</w:t>
            </w:r>
          </w:p>
          <w:p w:rsidR="008F571F" w:rsidRPr="00FD1087" w:rsidRDefault="008F571F" w:rsidP="00775DD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D1087">
              <w:rPr>
                <w:rFonts w:eastAsia="Calibri"/>
                <w:sz w:val="28"/>
                <w:szCs w:val="28"/>
              </w:rPr>
              <w:t>ПК-5.3.</w:t>
            </w:r>
            <w:r w:rsidRPr="00FD1087">
              <w:rPr>
                <w:sz w:val="28"/>
                <w:szCs w:val="28"/>
              </w:rPr>
              <w:t xml:space="preserve"> </w:t>
            </w:r>
            <w:r w:rsidRPr="00FD1087">
              <w:rPr>
                <w:rFonts w:eastAsia="Calibri"/>
                <w:sz w:val="28"/>
                <w:szCs w:val="28"/>
              </w:rPr>
              <w:t>Владеть: навыками организации фестивального движения по жанрам искусств и социально-культурных проектов популяризации массового художественного творчества.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FD1087" w:rsidRDefault="008F571F" w:rsidP="00775DDD">
            <w:pPr>
              <w:rPr>
                <w:rFonts w:eastAsia="Calibri"/>
                <w:sz w:val="28"/>
                <w:szCs w:val="28"/>
              </w:rPr>
            </w:pPr>
            <w:r w:rsidRPr="00FD1087">
              <w:rPr>
                <w:rFonts w:eastAsia="Calibri"/>
                <w:sz w:val="28"/>
                <w:szCs w:val="28"/>
              </w:rPr>
              <w:t>ПК-5.1.</w:t>
            </w:r>
            <w:r>
              <w:rPr>
                <w:rFonts w:eastAsia="Calibri"/>
                <w:sz w:val="28"/>
                <w:szCs w:val="28"/>
              </w:rPr>
              <w:t xml:space="preserve"> Знать</w:t>
            </w:r>
          </w:p>
          <w:p w:rsidR="008F571F" w:rsidRDefault="008F571F" w:rsidP="00775DDD">
            <w:pPr>
              <w:rPr>
                <w:rFonts w:eastAsia="Calibri"/>
                <w:sz w:val="28"/>
                <w:szCs w:val="28"/>
              </w:rPr>
            </w:pPr>
            <w:r w:rsidRPr="00FD1087">
              <w:rPr>
                <w:rFonts w:eastAsia="Calibri"/>
                <w:sz w:val="28"/>
                <w:szCs w:val="28"/>
              </w:rPr>
              <w:t xml:space="preserve">- специфику организации и постановки </w:t>
            </w:r>
            <w:r>
              <w:rPr>
                <w:rFonts w:eastAsia="Calibri"/>
                <w:sz w:val="28"/>
                <w:szCs w:val="28"/>
              </w:rPr>
              <w:t>современных форм выставочной деятельности</w:t>
            </w:r>
          </w:p>
          <w:p w:rsidR="008F571F" w:rsidRPr="00FD1087" w:rsidRDefault="008F571F" w:rsidP="00775DDD">
            <w:pPr>
              <w:rPr>
                <w:rFonts w:eastAsia="Calibri"/>
                <w:sz w:val="28"/>
                <w:szCs w:val="28"/>
              </w:rPr>
            </w:pPr>
            <w:r w:rsidRPr="00FD1087">
              <w:rPr>
                <w:rFonts w:eastAsia="Calibri"/>
                <w:sz w:val="28"/>
                <w:szCs w:val="28"/>
              </w:rPr>
              <w:t>ПК-5.2.</w:t>
            </w:r>
            <w:r>
              <w:rPr>
                <w:rFonts w:eastAsia="Calibri"/>
                <w:sz w:val="28"/>
                <w:szCs w:val="28"/>
              </w:rPr>
              <w:t xml:space="preserve"> Уметь</w:t>
            </w:r>
          </w:p>
          <w:p w:rsidR="008F571F" w:rsidRPr="00FD1087" w:rsidRDefault="008F571F" w:rsidP="00775DDD">
            <w:pPr>
              <w:rPr>
                <w:rFonts w:eastAsia="Calibri"/>
                <w:sz w:val="28"/>
                <w:szCs w:val="28"/>
              </w:rPr>
            </w:pPr>
            <w:r w:rsidRPr="00FD1087">
              <w:rPr>
                <w:rFonts w:eastAsia="Calibri"/>
                <w:sz w:val="28"/>
                <w:szCs w:val="28"/>
              </w:rPr>
              <w:t xml:space="preserve">- </w:t>
            </w:r>
            <w:r>
              <w:rPr>
                <w:rFonts w:eastAsia="Calibri"/>
                <w:sz w:val="28"/>
                <w:szCs w:val="28"/>
              </w:rPr>
              <w:t>формировать программу выставки-ярмарки</w:t>
            </w:r>
            <w:r w:rsidRPr="00FD1087">
              <w:rPr>
                <w:rFonts w:eastAsia="Calibri"/>
                <w:sz w:val="28"/>
                <w:szCs w:val="28"/>
              </w:rPr>
              <w:t>;</w:t>
            </w:r>
          </w:p>
          <w:p w:rsidR="008F571F" w:rsidRPr="00FD1087" w:rsidRDefault="008F571F" w:rsidP="00775DDD">
            <w:pPr>
              <w:rPr>
                <w:rFonts w:eastAsia="Calibri"/>
                <w:sz w:val="28"/>
                <w:szCs w:val="28"/>
              </w:rPr>
            </w:pPr>
            <w:r w:rsidRPr="00FD1087">
              <w:rPr>
                <w:rFonts w:eastAsia="Calibri"/>
                <w:sz w:val="28"/>
                <w:szCs w:val="28"/>
              </w:rPr>
              <w:t>ПК-5.3.</w:t>
            </w:r>
            <w:r>
              <w:rPr>
                <w:rFonts w:eastAsia="Calibri"/>
                <w:sz w:val="28"/>
                <w:szCs w:val="28"/>
              </w:rPr>
              <w:t xml:space="preserve"> Владеть</w:t>
            </w:r>
          </w:p>
          <w:p w:rsidR="008F571F" w:rsidRPr="00FD1087" w:rsidRDefault="008F571F" w:rsidP="00775DDD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D1087">
              <w:rPr>
                <w:rFonts w:eastAsia="Calibri"/>
                <w:sz w:val="28"/>
                <w:szCs w:val="28"/>
              </w:rPr>
              <w:t>-</w:t>
            </w:r>
            <w:r>
              <w:rPr>
                <w:rFonts w:eastAsia="Calibri"/>
                <w:sz w:val="28"/>
                <w:szCs w:val="28"/>
              </w:rPr>
              <w:t>навыками организации и реализации современной</w:t>
            </w:r>
            <w:r w:rsidRPr="00FD1087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выставки-ярмарки как части деятельности учреждений социально-культурной сферы.</w:t>
            </w:r>
          </w:p>
        </w:tc>
      </w:tr>
    </w:tbl>
    <w:p w:rsidR="00B456AE" w:rsidRDefault="00B456AE" w:rsidP="00E73CD7">
      <w:pPr>
        <w:jc w:val="both"/>
        <w:rPr>
          <w:b/>
          <w:bCs/>
          <w:sz w:val="28"/>
          <w:szCs w:val="28"/>
        </w:rPr>
      </w:pPr>
    </w:p>
    <w:p w:rsidR="0059247C" w:rsidRPr="0059247C" w:rsidRDefault="0059247C" w:rsidP="00B213B9">
      <w:pPr>
        <w:pStyle w:val="ab"/>
        <w:numPr>
          <w:ilvl w:val="0"/>
          <w:numId w:val="11"/>
        </w:numPr>
        <w:jc w:val="center"/>
        <w:rPr>
          <w:sz w:val="28"/>
          <w:szCs w:val="28"/>
        </w:rPr>
      </w:pPr>
      <w:r w:rsidRPr="0059247C">
        <w:rPr>
          <w:b/>
          <w:sz w:val="28"/>
          <w:szCs w:val="28"/>
        </w:rPr>
        <w:t>ОБЪЕМ И СОДЕРЖАНИЕ ДИСЦИПЛИНЫ</w:t>
      </w:r>
    </w:p>
    <w:p w:rsidR="0059247C" w:rsidRDefault="0059247C" w:rsidP="0059247C">
      <w:pPr>
        <w:ind w:left="540"/>
        <w:jc w:val="both"/>
        <w:rPr>
          <w:b/>
          <w:i/>
          <w:iCs/>
        </w:rPr>
      </w:pPr>
    </w:p>
    <w:p w:rsidR="0059247C" w:rsidRDefault="0059247C" w:rsidP="0059247C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Объем дисциплины и виды учебной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9"/>
        <w:gridCol w:w="1407"/>
        <w:gridCol w:w="1407"/>
        <w:gridCol w:w="1313"/>
        <w:gridCol w:w="1495"/>
      </w:tblGrid>
      <w:tr w:rsidR="00AD6A46" w:rsidTr="00AD6A46">
        <w:tc>
          <w:tcPr>
            <w:tcW w:w="2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ОФО</w:t>
            </w:r>
          </w:p>
        </w:tc>
        <w:tc>
          <w:tcPr>
            <w:tcW w:w="1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ЗФО</w:t>
            </w:r>
          </w:p>
        </w:tc>
      </w:tr>
      <w:tr w:rsidR="00AD6A46" w:rsidTr="00AD6A46">
        <w:tc>
          <w:tcPr>
            <w:tcW w:w="20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46" w:rsidRDefault="00AD6A46">
            <w:pPr>
              <w:rPr>
                <w:b/>
                <w:sz w:val="28"/>
                <w:szCs w:val="2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 w:rsidP="00AD6A46">
            <w:pPr>
              <w:tabs>
                <w:tab w:val="left" w:pos="2585"/>
                <w:tab w:val="left" w:pos="2799"/>
                <w:tab w:val="left" w:pos="3259"/>
              </w:tabs>
              <w:ind w:left="-67" w:right="-106" w:hanging="4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Семестры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 w:rsidP="00F10535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Курсы</w:t>
            </w: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Контактная работа с преподавателем (всего)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7, 8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8A28E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-лекции (ЛЗ)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7, 8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-практические (ПЗ)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7, 8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студента и контроль (всего часов). В том числе: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7, 8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8A28E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Контроль: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 w:rsidP="0008222E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7, 8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 w:rsidP="0008222E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Подготовка к экзамену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СРС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 w:rsidP="002F4CA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 w:rsidP="002F4CA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7, 8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 w:rsidP="002F4CA4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  <w:r w:rsidR="008A28E6">
              <w:rPr>
                <w:i/>
                <w:sz w:val="28"/>
                <w:szCs w:val="28"/>
              </w:rPr>
              <w:t>7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Общая трудоемкость: </w:t>
            </w:r>
          </w:p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(всего </w:t>
            </w:r>
            <w:proofErr w:type="spellStart"/>
            <w:r>
              <w:rPr>
                <w:b/>
                <w:sz w:val="28"/>
                <w:szCs w:val="28"/>
              </w:rPr>
              <w:t>зач</w:t>
            </w:r>
            <w:proofErr w:type="spellEnd"/>
            <w:r>
              <w:rPr>
                <w:b/>
                <w:sz w:val="28"/>
                <w:szCs w:val="28"/>
              </w:rPr>
              <w:t>. ед./кол-во часов по ФГОС)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46" w:rsidRDefault="00AD6A46" w:rsidP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5/180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46" w:rsidRDefault="00AD6A46" w:rsidP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7, 8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5/180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A46" w:rsidRDefault="00AD6A46" w:rsidP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семестры</w:t>
            </w:r>
          </w:p>
        </w:tc>
        <w:tc>
          <w:tcPr>
            <w:tcW w:w="1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курсы:</w:t>
            </w: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зачет</w:t>
            </w: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D6A46" w:rsidTr="00AD6A46"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экзамен</w:t>
            </w: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</w:tc>
        <w:tc>
          <w:tcPr>
            <w:tcW w:w="1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46" w:rsidRDefault="00AD6A46">
            <w:pPr>
              <w:tabs>
                <w:tab w:val="left" w:pos="2585"/>
                <w:tab w:val="left" w:pos="2799"/>
                <w:tab w:val="left" w:pos="3259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</w:tr>
    </w:tbl>
    <w:p w:rsidR="00B64885" w:rsidRDefault="00B64885" w:rsidP="0059247C">
      <w:pPr>
        <w:jc w:val="center"/>
        <w:rPr>
          <w:b/>
          <w:sz w:val="28"/>
          <w:szCs w:val="28"/>
        </w:rPr>
      </w:pPr>
    </w:p>
    <w:p w:rsidR="008A28E6" w:rsidRDefault="00F10535" w:rsidP="005924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Тематический план </w:t>
      </w:r>
    </w:p>
    <w:p w:rsidR="008A28E6" w:rsidRDefault="008A28E6" w:rsidP="005924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(ОФО)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703"/>
        <w:gridCol w:w="960"/>
        <w:gridCol w:w="1097"/>
        <w:gridCol w:w="534"/>
        <w:gridCol w:w="538"/>
        <w:gridCol w:w="716"/>
        <w:gridCol w:w="643"/>
        <w:gridCol w:w="678"/>
        <w:gridCol w:w="1103"/>
        <w:gridCol w:w="1068"/>
      </w:tblGrid>
      <w:tr w:rsidR="008A28E6" w:rsidTr="008A28E6">
        <w:trPr>
          <w:tblHeader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rPr>
                <w:b/>
                <w:lang w:eastAsia="en-US"/>
              </w:rPr>
            </w:pPr>
          </w:p>
        </w:tc>
      </w:tr>
      <w:tr w:rsidR="008A28E6" w:rsidTr="002B24E6">
        <w:trPr>
          <w:tblHeader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разделов и тем</w:t>
            </w:r>
          </w:p>
        </w:tc>
        <w:tc>
          <w:tcPr>
            <w:tcW w:w="383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Кол-во часов</w:t>
            </w:r>
          </w:p>
        </w:tc>
      </w:tr>
      <w:tr w:rsidR="008A28E6" w:rsidTr="002B24E6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часов по ФГОС</w:t>
            </w:r>
          </w:p>
        </w:tc>
        <w:tc>
          <w:tcPr>
            <w:tcW w:w="1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Контактная работа с преподавателем</w:t>
            </w:r>
          </w:p>
        </w:tc>
        <w:tc>
          <w:tcPr>
            <w:tcW w:w="18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Самостоятельная работа студентов</w:t>
            </w:r>
          </w:p>
        </w:tc>
      </w:tr>
      <w:tr w:rsidR="008A28E6" w:rsidTr="002B24E6">
        <w:trPr>
          <w:trHeight w:val="23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ind w:left="-200" w:right="-112" w:hanging="15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аудиторных часов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ЛЗ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ПЗ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Групповое консультирование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контроль СРС</w:t>
            </w:r>
          </w:p>
        </w:tc>
      </w:tr>
      <w:tr w:rsidR="008A28E6" w:rsidTr="002B24E6">
        <w:trPr>
          <w:trHeight w:val="3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ind w:left="-164"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часов СРС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ind w:left="-108" w:right="-143" w:firstLine="35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СРС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</w:tr>
      <w:tr w:rsidR="008A28E6" w:rsidTr="002B24E6">
        <w:trPr>
          <w:trHeight w:val="145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rPr>
                <w:b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ind w:left="-108"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ind w:left="-108" w:right="-143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Промежу</w:t>
            </w:r>
            <w:proofErr w:type="spellEnd"/>
          </w:p>
          <w:p w:rsidR="008A28E6" w:rsidRDefault="008A28E6">
            <w:pPr>
              <w:widowControl w:val="0"/>
              <w:suppressAutoHyphens/>
              <w:spacing w:line="276" w:lineRule="auto"/>
              <w:ind w:left="-108" w:right="-143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точный</w:t>
            </w:r>
          </w:p>
        </w:tc>
      </w:tr>
      <w:tr w:rsidR="008A28E6" w:rsidTr="008A28E6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 w:rsidP="008A28E6">
            <w:pPr>
              <w:pStyle w:val="ab"/>
              <w:widowControl w:val="0"/>
              <w:numPr>
                <w:ilvl w:val="0"/>
                <w:numId w:val="32"/>
              </w:num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Выставочная деятельность как составная часть маркетинга учреждения социально-культурной сферы</w:t>
            </w:r>
          </w:p>
        </w:tc>
      </w:tr>
      <w:tr w:rsidR="008A28E6" w:rsidTr="002B24E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suppressAutoHyphens/>
              <w:spacing w:line="276" w:lineRule="auto"/>
              <w:ind w:left="-102" w:right="-260"/>
              <w:rPr>
                <w:lang w:eastAsia="ar-SA"/>
              </w:rPr>
            </w:pPr>
            <w:r>
              <w:rPr>
                <w:sz w:val="22"/>
                <w:szCs w:val="22"/>
                <w:lang w:eastAsia="en-US"/>
              </w:rPr>
              <w:t>Общая характеристика выставочной деятельности 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C50F2F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8A28E6" w:rsidTr="002B24E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pStyle w:val="a4"/>
              <w:spacing w:after="0" w:line="276" w:lineRule="auto"/>
              <w:ind w:left="-102" w:right="-118"/>
              <w:rPr>
                <w:lang w:eastAsia="ar-SA"/>
              </w:rPr>
            </w:pPr>
            <w:r>
              <w:rPr>
                <w:sz w:val="22"/>
                <w:szCs w:val="22"/>
                <w:lang w:eastAsia="en-US"/>
              </w:rPr>
              <w:t>Планирование участия в выставке 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C50F2F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8A28E6" w:rsidTr="002B24E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pStyle w:val="a4"/>
              <w:spacing w:after="0" w:line="276" w:lineRule="auto"/>
              <w:ind w:left="-102" w:right="-260"/>
              <w:rPr>
                <w:lang w:eastAsia="ar-SA"/>
              </w:rPr>
            </w:pPr>
            <w:r>
              <w:rPr>
                <w:sz w:val="22"/>
                <w:szCs w:val="22"/>
                <w:lang w:eastAsia="en-US"/>
              </w:rPr>
              <w:t>Стенд как способ презентации предприятия 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ind w:left="-243" w:right="-2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C50F2F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8A28E6" w:rsidTr="002B24E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suppressAutoHyphens/>
              <w:spacing w:line="276" w:lineRule="auto"/>
              <w:ind w:left="-102" w:right="-118"/>
              <w:rPr>
                <w:lang w:eastAsia="ar-SA"/>
              </w:rPr>
            </w:pPr>
            <w:r>
              <w:rPr>
                <w:sz w:val="22"/>
                <w:szCs w:val="22"/>
                <w:lang w:eastAsia="en-US"/>
              </w:rPr>
              <w:t>Организация выставок различного уровня (</w:t>
            </w:r>
            <w:proofErr w:type="gramStart"/>
            <w:r>
              <w:rPr>
                <w:sz w:val="22"/>
                <w:szCs w:val="22"/>
                <w:lang w:eastAsia="en-US"/>
              </w:rPr>
              <w:t>международные</w:t>
            </w:r>
            <w:proofErr w:type="gramEnd"/>
            <w:r>
              <w:rPr>
                <w:sz w:val="22"/>
                <w:szCs w:val="22"/>
                <w:lang w:eastAsia="en-US"/>
              </w:rPr>
              <w:t>, городские и т.д.) 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C50F2F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8A28E6" w:rsidTr="002B24E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suppressAutoHyphens/>
              <w:spacing w:line="276" w:lineRule="auto"/>
              <w:ind w:left="-102" w:right="-260"/>
              <w:rPr>
                <w:lang w:eastAsia="ar-SA"/>
              </w:rPr>
            </w:pPr>
            <w:r>
              <w:rPr>
                <w:sz w:val="22"/>
                <w:szCs w:val="22"/>
                <w:lang w:eastAsia="en-US"/>
              </w:rPr>
              <w:t xml:space="preserve">Критерии успеха выставки и планирование </w:t>
            </w:r>
            <w:r>
              <w:rPr>
                <w:sz w:val="22"/>
                <w:szCs w:val="22"/>
                <w:lang w:eastAsia="en-US"/>
              </w:rPr>
              <w:lastRenderedPageBreak/>
              <w:t>методов их достижения 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C50F2F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8A28E6" w:rsidTr="002B24E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suppressAutoHyphens/>
              <w:spacing w:line="276" w:lineRule="auto"/>
              <w:ind w:left="-102" w:right="-44"/>
              <w:rPr>
                <w:lang w:eastAsia="ar-SA"/>
              </w:rPr>
            </w:pPr>
            <w:r>
              <w:rPr>
                <w:sz w:val="22"/>
                <w:szCs w:val="22"/>
                <w:lang w:eastAsia="en-US"/>
              </w:rPr>
              <w:t>Организация рекламы выставки 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Pr="00C50F2F" w:rsidRDefault="00C50F2F" w:rsidP="00C50F2F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C50F2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A28E6" w:rsidTr="002B24E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suppressAutoHyphens/>
              <w:spacing w:line="276" w:lineRule="auto"/>
              <w:ind w:left="-102" w:right="-44"/>
              <w:rPr>
                <w:lang w:eastAsia="ar-SA"/>
              </w:rPr>
            </w:pPr>
            <w:r>
              <w:rPr>
                <w:sz w:val="22"/>
                <w:szCs w:val="22"/>
                <w:lang w:eastAsia="en-US"/>
              </w:rPr>
              <w:t>Бюджет, смета расходов выставки 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Pr="00C50F2F" w:rsidRDefault="00C50F2F" w:rsidP="00C50F2F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C50F2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A28E6" w:rsidTr="002B24E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 w:rsidP="008A28E6">
            <w:pPr>
              <w:suppressAutoHyphens/>
              <w:spacing w:line="276" w:lineRule="auto"/>
              <w:jc w:val="right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Итого за 7 семестр: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widowControl w:val="0"/>
              <w:suppressAutoHyphens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8A28E6" w:rsidTr="008A28E6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 w:rsidP="008A28E6">
            <w:pPr>
              <w:pStyle w:val="ab"/>
              <w:widowControl w:val="0"/>
              <w:numPr>
                <w:ilvl w:val="0"/>
                <w:numId w:val="32"/>
              </w:num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Выставка как 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форма культурно-досуговой деятельности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t>учреждения социально-культурной сферы</w:t>
            </w:r>
          </w:p>
        </w:tc>
      </w:tr>
      <w:tr w:rsidR="008A28E6" w:rsidTr="00102BB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ind w:left="-102" w:right="-44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Выставка-ярмарка как форма досуговой деятельности в учреждении </w:t>
            </w:r>
            <w:proofErr w:type="gramStart"/>
            <w:r>
              <w:rPr>
                <w:bCs/>
                <w:sz w:val="22"/>
                <w:szCs w:val="22"/>
                <w:lang w:eastAsia="ar-SA"/>
              </w:rPr>
              <w:t>социально-культурно</w:t>
            </w:r>
            <w:proofErr w:type="gramEnd"/>
            <w:r>
              <w:rPr>
                <w:bCs/>
                <w:sz w:val="22"/>
                <w:szCs w:val="22"/>
                <w:lang w:eastAsia="ar-SA"/>
              </w:rPr>
              <w:t xml:space="preserve"> сферы </w:t>
            </w:r>
            <w:r>
              <w:rPr>
                <w:sz w:val="22"/>
                <w:szCs w:val="22"/>
                <w:lang w:eastAsia="en-US"/>
              </w:rPr>
              <w:t>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2B24E6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C50F2F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Pr="00102BB7" w:rsidRDefault="00102BB7" w:rsidP="00102BB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102BB7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A28E6" w:rsidTr="00102BB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ind w:left="-102" w:right="-44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Выставки самодеятельного художественного творчества в учреждении </w:t>
            </w:r>
            <w:proofErr w:type="gramStart"/>
            <w:r>
              <w:rPr>
                <w:bCs/>
                <w:sz w:val="22"/>
                <w:szCs w:val="22"/>
                <w:lang w:eastAsia="ar-SA"/>
              </w:rPr>
              <w:t>социально-культурно</w:t>
            </w:r>
            <w:proofErr w:type="gramEnd"/>
            <w:r>
              <w:rPr>
                <w:bCs/>
                <w:sz w:val="22"/>
                <w:szCs w:val="22"/>
                <w:lang w:eastAsia="ar-SA"/>
              </w:rPr>
              <w:t xml:space="preserve"> сферы </w:t>
            </w:r>
            <w:r>
              <w:rPr>
                <w:sz w:val="22"/>
                <w:szCs w:val="22"/>
                <w:lang w:eastAsia="en-US"/>
              </w:rPr>
              <w:t>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2B24E6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Pr="00102BB7" w:rsidRDefault="00102BB7" w:rsidP="00102BB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102BB7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A28E6" w:rsidTr="00102BB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ind w:left="-102" w:right="-44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Музей в учреждении </w:t>
            </w:r>
            <w:proofErr w:type="gramStart"/>
            <w:r>
              <w:rPr>
                <w:bCs/>
                <w:sz w:val="22"/>
                <w:szCs w:val="22"/>
                <w:lang w:eastAsia="ar-SA"/>
              </w:rPr>
              <w:t>социально-культурно</w:t>
            </w:r>
            <w:proofErr w:type="gramEnd"/>
            <w:r>
              <w:rPr>
                <w:bCs/>
                <w:sz w:val="22"/>
                <w:szCs w:val="22"/>
                <w:lang w:eastAsia="ar-SA"/>
              </w:rPr>
              <w:t xml:space="preserve"> сферы. Специфика </w:t>
            </w:r>
            <w:r>
              <w:rPr>
                <w:bCs/>
                <w:sz w:val="22"/>
                <w:szCs w:val="22"/>
                <w:lang w:eastAsia="ar-SA"/>
              </w:rPr>
              <w:lastRenderedPageBreak/>
              <w:t xml:space="preserve">создания музейной экспозиции в учреждении </w:t>
            </w:r>
            <w:proofErr w:type="gramStart"/>
            <w:r>
              <w:rPr>
                <w:bCs/>
                <w:sz w:val="22"/>
                <w:szCs w:val="22"/>
                <w:lang w:eastAsia="ar-SA"/>
              </w:rPr>
              <w:t>социально-культурно</w:t>
            </w:r>
            <w:proofErr w:type="gramEnd"/>
            <w:r>
              <w:rPr>
                <w:bCs/>
                <w:sz w:val="22"/>
                <w:szCs w:val="22"/>
                <w:lang w:eastAsia="ar-SA"/>
              </w:rPr>
              <w:t xml:space="preserve"> сферы </w:t>
            </w:r>
            <w:r>
              <w:rPr>
                <w:sz w:val="22"/>
                <w:szCs w:val="22"/>
                <w:lang w:eastAsia="en-US"/>
              </w:rPr>
              <w:t>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22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2B24E6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2B24E6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Pr="00102BB7" w:rsidRDefault="00102BB7" w:rsidP="00102BB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102BB7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A28E6" w:rsidTr="00102BB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ind w:left="-102" w:right="-44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Выставки литературы в библиотеках </w:t>
            </w:r>
            <w:r>
              <w:rPr>
                <w:sz w:val="22"/>
                <w:szCs w:val="22"/>
                <w:lang w:eastAsia="en-US"/>
              </w:rPr>
              <w:t>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2B24E6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Pr="00102BB7" w:rsidRDefault="00102BB7" w:rsidP="00102BB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A28E6" w:rsidTr="00102BB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ind w:left="-102" w:right="-44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Художественные галереи и выставки искусства </w:t>
            </w:r>
            <w:r>
              <w:rPr>
                <w:sz w:val="22"/>
                <w:szCs w:val="22"/>
                <w:lang w:eastAsia="en-US"/>
              </w:rPr>
              <w:t>(ПК-1, ПК-5)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2B24E6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102BB7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Pr="00102BB7" w:rsidRDefault="00102BB7" w:rsidP="00102BB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E6" w:rsidRDefault="008A28E6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A28E6" w:rsidTr="002B24E6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E6" w:rsidRDefault="008A28E6">
            <w:pPr>
              <w:spacing w:line="276" w:lineRule="auto"/>
              <w:ind w:left="-104" w:right="42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Подготовка к экзамену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ind w:left="-104" w:right="42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Default="008A28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E6" w:rsidRPr="002B24E6" w:rsidRDefault="008A28E6" w:rsidP="002B24E6">
            <w:pPr>
              <w:widowControl w:val="0"/>
              <w:spacing w:line="276" w:lineRule="auto"/>
              <w:ind w:left="-104" w:right="42"/>
              <w:jc w:val="center"/>
              <w:rPr>
                <w:bCs/>
                <w:color w:val="000000"/>
                <w:lang w:eastAsia="en-US"/>
              </w:rPr>
            </w:pPr>
            <w:r w:rsidRPr="002B24E6">
              <w:rPr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2B24E6" w:rsidTr="00102BB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E6" w:rsidRDefault="002B24E6">
            <w:pPr>
              <w:widowControl w:val="0"/>
              <w:suppressAutoHyphens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E6" w:rsidRDefault="002B24E6" w:rsidP="00C50F2F">
            <w:pPr>
              <w:spacing w:line="276" w:lineRule="auto"/>
              <w:ind w:left="-104" w:right="42"/>
              <w:jc w:val="righ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Итого за 8 семестр: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Default="002B24E6">
            <w:pPr>
              <w:spacing w:line="276" w:lineRule="auto"/>
              <w:ind w:left="-104" w:right="42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Default="00102BB7">
            <w:pPr>
              <w:spacing w:line="276" w:lineRule="auto"/>
              <w:ind w:left="-104" w:right="42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Default="002B24E6" w:rsidP="0081665A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Default="002B24E6" w:rsidP="0081665A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Default="002B24E6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Default="00102BB7">
            <w:pPr>
              <w:widowControl w:val="0"/>
              <w:spacing w:line="276" w:lineRule="auto"/>
              <w:ind w:left="-104" w:right="42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Default="00102BB7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Pr="00102BB7" w:rsidRDefault="00102BB7" w:rsidP="00102BB7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102BB7"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Pr="002B24E6" w:rsidRDefault="002B24E6" w:rsidP="002B24E6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  <w:r w:rsidRPr="002B24E6">
              <w:rPr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2B24E6" w:rsidTr="00102BB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E6" w:rsidRDefault="002B24E6">
            <w:pPr>
              <w:widowControl w:val="0"/>
              <w:suppressAutoHyphens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Default="002B24E6">
            <w:pPr>
              <w:suppressAutoHyphens/>
              <w:spacing w:line="276" w:lineRule="auto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Default="002B24E6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Pr="00102BB7" w:rsidRDefault="00102BB7" w:rsidP="00102BB7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Pr="00102BB7" w:rsidRDefault="00102BB7" w:rsidP="00102BB7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Pr="00102BB7" w:rsidRDefault="00102BB7" w:rsidP="00102BB7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Pr="00102BB7" w:rsidRDefault="002B24E6" w:rsidP="00102BB7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Pr="00102BB7" w:rsidRDefault="00102BB7" w:rsidP="00102BB7">
            <w:pPr>
              <w:widowControl w:val="0"/>
              <w:suppressAutoHyphens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Pr="00102BB7" w:rsidRDefault="00102BB7" w:rsidP="00102BB7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Pr="00102BB7" w:rsidRDefault="00102BB7" w:rsidP="00102BB7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102BB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4E6" w:rsidRPr="002B24E6" w:rsidRDefault="002B24E6" w:rsidP="002B24E6">
            <w:pPr>
              <w:widowControl w:val="0"/>
              <w:suppressAutoHyphens/>
              <w:spacing w:line="276" w:lineRule="auto"/>
              <w:ind w:left="-139"/>
              <w:jc w:val="center"/>
              <w:rPr>
                <w:b/>
                <w:bCs/>
                <w:color w:val="000000"/>
                <w:lang w:eastAsia="en-US"/>
              </w:rPr>
            </w:pPr>
            <w:r w:rsidRPr="002B24E6">
              <w:rPr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</w:tbl>
    <w:p w:rsidR="008A28E6" w:rsidRDefault="008A28E6" w:rsidP="0059247C">
      <w:pPr>
        <w:jc w:val="center"/>
        <w:rPr>
          <w:b/>
          <w:sz w:val="28"/>
          <w:szCs w:val="28"/>
        </w:rPr>
      </w:pPr>
    </w:p>
    <w:p w:rsidR="0059247C" w:rsidRDefault="008A28E6" w:rsidP="0059247C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Тематический план </w:t>
      </w:r>
      <w:r w:rsidR="00F10535">
        <w:rPr>
          <w:b/>
          <w:sz w:val="28"/>
          <w:szCs w:val="28"/>
        </w:rPr>
        <w:t>(З</w:t>
      </w:r>
      <w:r w:rsidR="0059247C">
        <w:rPr>
          <w:b/>
          <w:sz w:val="28"/>
          <w:szCs w:val="28"/>
        </w:rPr>
        <w:t>ФО)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702"/>
        <w:gridCol w:w="993"/>
        <w:gridCol w:w="854"/>
        <w:gridCol w:w="567"/>
        <w:gridCol w:w="569"/>
        <w:gridCol w:w="748"/>
        <w:gridCol w:w="674"/>
        <w:gridCol w:w="708"/>
        <w:gridCol w:w="1133"/>
        <w:gridCol w:w="1101"/>
      </w:tblGrid>
      <w:tr w:rsidR="0059247C" w:rsidRPr="00B64885" w:rsidTr="00B64885">
        <w:trPr>
          <w:tblHeader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rPr>
                <w:b/>
                <w:lang w:eastAsia="en-US"/>
              </w:rPr>
            </w:pPr>
          </w:p>
        </w:tc>
      </w:tr>
      <w:tr w:rsidR="0059247C" w:rsidRPr="00B64885" w:rsidTr="00A52674">
        <w:trPr>
          <w:tblHeader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B64885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B64885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Наименование разделов и тем</w:t>
            </w:r>
          </w:p>
        </w:tc>
        <w:tc>
          <w:tcPr>
            <w:tcW w:w="383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Кол-во часов</w:t>
            </w:r>
          </w:p>
        </w:tc>
      </w:tr>
      <w:tr w:rsidR="00C45DAD" w:rsidRPr="00B64885" w:rsidTr="00A52674">
        <w:trPr>
          <w:trHeight w:val="685"/>
          <w:tblHeader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Всего часов по ФГОС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7C" w:rsidRPr="00B64885" w:rsidRDefault="0059247C" w:rsidP="00B64885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Контактная работа с преподавателем</w:t>
            </w:r>
          </w:p>
        </w:tc>
        <w:tc>
          <w:tcPr>
            <w:tcW w:w="18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Самостоятельная работа студентов</w:t>
            </w:r>
          </w:p>
        </w:tc>
      </w:tr>
      <w:tr w:rsidR="00B64885" w:rsidRPr="00B64885" w:rsidTr="00A52674">
        <w:trPr>
          <w:trHeight w:val="230"/>
          <w:tblHeader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ind w:left="-200" w:right="-112" w:hanging="15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Всего аудиторных часов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ЛЗ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B64885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П</w:t>
            </w:r>
            <w:r w:rsidR="0059247C" w:rsidRPr="00B64885">
              <w:rPr>
                <w:b/>
                <w:sz w:val="22"/>
                <w:szCs w:val="22"/>
                <w:lang w:eastAsia="en-US"/>
              </w:rPr>
              <w:t>З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247C" w:rsidRPr="00B64885" w:rsidRDefault="00B64885" w:rsidP="00B64885">
            <w:pPr>
              <w:widowControl w:val="0"/>
              <w:suppressAutoHyphens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Групп</w:t>
            </w:r>
            <w:r>
              <w:rPr>
                <w:b/>
                <w:sz w:val="22"/>
                <w:szCs w:val="22"/>
                <w:lang w:eastAsia="en-US"/>
              </w:rPr>
              <w:t>о</w:t>
            </w:r>
            <w:r w:rsidRPr="00B64885">
              <w:rPr>
                <w:b/>
                <w:sz w:val="22"/>
                <w:szCs w:val="22"/>
                <w:lang w:eastAsia="en-US"/>
              </w:rPr>
              <w:t>вое консультирование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контроль СРС</w:t>
            </w:r>
          </w:p>
        </w:tc>
      </w:tr>
      <w:tr w:rsidR="00B64885" w:rsidRPr="00B64885" w:rsidTr="00A52674">
        <w:trPr>
          <w:trHeight w:val="360"/>
          <w:tblHeader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ind w:left="-164" w:right="-108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Всего часов СРС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ind w:left="-108" w:right="-143" w:firstLine="35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СРС</w:t>
            </w:r>
          </w:p>
        </w:tc>
        <w:tc>
          <w:tcPr>
            <w:tcW w:w="11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</w:tr>
      <w:tr w:rsidR="00B64885" w:rsidRPr="00B64885" w:rsidTr="00A52674">
        <w:trPr>
          <w:trHeight w:val="1453"/>
          <w:tblHeader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rPr>
                <w:b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ind w:left="-108" w:right="-108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Текущий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47C" w:rsidRPr="00B64885" w:rsidRDefault="0059247C">
            <w:pPr>
              <w:widowControl w:val="0"/>
              <w:suppressAutoHyphens/>
              <w:spacing w:line="276" w:lineRule="auto"/>
              <w:ind w:left="-108" w:right="-143"/>
              <w:jc w:val="center"/>
              <w:rPr>
                <w:b/>
                <w:lang w:eastAsia="en-US"/>
              </w:rPr>
            </w:pPr>
            <w:r w:rsidRPr="00B64885">
              <w:rPr>
                <w:b/>
                <w:sz w:val="22"/>
                <w:szCs w:val="22"/>
                <w:lang w:eastAsia="en-US"/>
              </w:rPr>
              <w:t>Промежуточный</w:t>
            </w:r>
          </w:p>
        </w:tc>
      </w:tr>
      <w:tr w:rsidR="00C45DAD" w:rsidRPr="00B64885" w:rsidTr="00C45DA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DAD" w:rsidRPr="00C45DAD" w:rsidRDefault="00C45DAD" w:rsidP="00B213B9">
            <w:pPr>
              <w:pStyle w:val="ab"/>
              <w:widowControl w:val="0"/>
              <w:numPr>
                <w:ilvl w:val="0"/>
                <w:numId w:val="12"/>
              </w:num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C45DAD">
              <w:rPr>
                <w:b/>
                <w:bCs/>
                <w:sz w:val="22"/>
                <w:szCs w:val="22"/>
                <w:lang w:eastAsia="en-US"/>
              </w:rPr>
              <w:t>Выставочная деятельность как составная часть маркетинга учреждения социально-культурной сферы</w:t>
            </w:r>
          </w:p>
        </w:tc>
      </w:tr>
      <w:tr w:rsidR="008F571F" w:rsidRPr="00B64885" w:rsidTr="002A6A2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C45DAD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8F571F">
            <w:pPr>
              <w:suppressAutoHyphens/>
              <w:ind w:left="-102" w:right="-260"/>
              <w:rPr>
                <w:lang w:eastAsia="ar-SA"/>
              </w:rPr>
            </w:pPr>
            <w:r w:rsidRPr="00C45DAD">
              <w:rPr>
                <w:sz w:val="22"/>
                <w:szCs w:val="22"/>
              </w:rPr>
              <w:t>Общая характеристика выставочной деятельности</w:t>
            </w:r>
            <w:r>
              <w:rPr>
                <w:sz w:val="22"/>
                <w:szCs w:val="22"/>
              </w:rPr>
              <w:t xml:space="preserve"> 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8F571F" w:rsidRPr="00B64885" w:rsidTr="002A6A2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C45DAD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8F571F">
            <w:pPr>
              <w:pStyle w:val="a4"/>
              <w:spacing w:after="0"/>
              <w:ind w:left="-102" w:right="-118"/>
              <w:rPr>
                <w:lang w:eastAsia="ar-SA"/>
              </w:rPr>
            </w:pPr>
            <w:r w:rsidRPr="00C45DAD">
              <w:rPr>
                <w:sz w:val="22"/>
                <w:szCs w:val="22"/>
              </w:rPr>
              <w:t>Планирование участия в выставке</w:t>
            </w:r>
            <w:r>
              <w:rPr>
                <w:sz w:val="22"/>
                <w:szCs w:val="22"/>
              </w:rPr>
              <w:t xml:space="preserve"> 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8F571F" w:rsidRPr="00B64885" w:rsidTr="002A6A2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C45DAD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8F571F">
            <w:pPr>
              <w:pStyle w:val="a4"/>
              <w:spacing w:after="0"/>
              <w:ind w:left="-102" w:right="-260"/>
              <w:rPr>
                <w:lang w:eastAsia="ar-SA"/>
              </w:rPr>
            </w:pPr>
            <w:r w:rsidRPr="00C45DAD">
              <w:rPr>
                <w:sz w:val="22"/>
                <w:szCs w:val="22"/>
              </w:rPr>
              <w:t>Стенд как</w:t>
            </w:r>
            <w:r>
              <w:rPr>
                <w:sz w:val="22"/>
                <w:szCs w:val="22"/>
              </w:rPr>
              <w:t xml:space="preserve"> способ презентации предприятия 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suppressAutoHyphens/>
              <w:spacing w:line="276" w:lineRule="auto"/>
              <w:ind w:left="-243" w:right="-2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8F571F" w:rsidRPr="00B64885" w:rsidTr="002A6A2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C45DAD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8F571F">
            <w:pPr>
              <w:suppressAutoHyphens/>
              <w:ind w:left="-102" w:right="-118"/>
              <w:rPr>
                <w:lang w:eastAsia="ar-SA"/>
              </w:rPr>
            </w:pPr>
            <w:r w:rsidRPr="00C45DAD">
              <w:rPr>
                <w:sz w:val="22"/>
                <w:szCs w:val="22"/>
              </w:rPr>
              <w:t>Организация выставок различного уровня (</w:t>
            </w:r>
            <w:proofErr w:type="gramStart"/>
            <w:r w:rsidRPr="00C45DAD">
              <w:rPr>
                <w:sz w:val="22"/>
                <w:szCs w:val="22"/>
              </w:rPr>
              <w:t>международные</w:t>
            </w:r>
            <w:proofErr w:type="gramEnd"/>
            <w:r w:rsidRPr="00C45DAD">
              <w:rPr>
                <w:sz w:val="22"/>
                <w:szCs w:val="22"/>
              </w:rPr>
              <w:t>, городские и т.д.)</w:t>
            </w:r>
            <w:r>
              <w:rPr>
                <w:sz w:val="22"/>
                <w:szCs w:val="22"/>
              </w:rPr>
              <w:t xml:space="preserve"> 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8F571F" w:rsidRPr="00B64885" w:rsidTr="002A6A2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71F" w:rsidRPr="00C45DAD" w:rsidRDefault="008F571F" w:rsidP="00C45DAD">
            <w:pPr>
              <w:widowControl w:val="0"/>
              <w:suppressAutoHyphens/>
              <w:spacing w:line="276" w:lineRule="auto"/>
              <w:ind w:right="-2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8F571F">
            <w:pPr>
              <w:suppressAutoHyphens/>
              <w:ind w:left="-102" w:right="-260"/>
              <w:rPr>
                <w:lang w:eastAsia="ar-SA"/>
              </w:rPr>
            </w:pPr>
            <w:r w:rsidRPr="00C45DAD">
              <w:rPr>
                <w:sz w:val="22"/>
                <w:szCs w:val="22"/>
              </w:rPr>
              <w:t>Критерии успеха выставки и планирование методов их достижения</w:t>
            </w:r>
            <w:r>
              <w:rPr>
                <w:sz w:val="22"/>
                <w:szCs w:val="22"/>
              </w:rPr>
              <w:t xml:space="preserve"> 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left="-243" w:right="-26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suppressAutoHyphens/>
              <w:spacing w:line="276" w:lineRule="auto"/>
              <w:ind w:right="-260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left="-108" w:right="-25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C45DAD" w:rsidRDefault="008F571F" w:rsidP="002A6A2D">
            <w:pPr>
              <w:widowControl w:val="0"/>
              <w:suppressAutoHyphens/>
              <w:spacing w:line="276" w:lineRule="auto"/>
              <w:ind w:right="-260"/>
              <w:jc w:val="center"/>
              <w:rPr>
                <w:bCs/>
                <w:lang w:eastAsia="en-US"/>
              </w:rPr>
            </w:pPr>
          </w:p>
        </w:tc>
      </w:tr>
      <w:tr w:rsidR="008F571F" w:rsidRPr="00B64885" w:rsidTr="002A6A2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8F571F">
            <w:pPr>
              <w:suppressAutoHyphens/>
              <w:ind w:left="-102" w:right="-44"/>
              <w:rPr>
                <w:lang w:eastAsia="ar-SA"/>
              </w:rPr>
            </w:pPr>
            <w:r w:rsidRPr="00C45DAD">
              <w:rPr>
                <w:sz w:val="22"/>
                <w:szCs w:val="22"/>
              </w:rPr>
              <w:t>Организация рекламы выставки</w:t>
            </w:r>
            <w:r>
              <w:rPr>
                <w:sz w:val="22"/>
                <w:szCs w:val="22"/>
              </w:rPr>
              <w:t xml:space="preserve"> 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 w:rsidP="002A6A2D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 w:rsidP="002A6A2D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F571F" w:rsidRPr="00B64885" w:rsidTr="002A6A2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C45DAD" w:rsidRDefault="008F571F" w:rsidP="008F571F">
            <w:pPr>
              <w:suppressAutoHyphens/>
              <w:ind w:left="-102" w:right="-44"/>
              <w:rPr>
                <w:lang w:eastAsia="ar-SA"/>
              </w:rPr>
            </w:pPr>
            <w:r w:rsidRPr="00C45DAD">
              <w:rPr>
                <w:sz w:val="22"/>
                <w:szCs w:val="22"/>
              </w:rPr>
              <w:t>Бюджет, смета расходов выставки</w:t>
            </w:r>
            <w:r>
              <w:rPr>
                <w:sz w:val="22"/>
                <w:szCs w:val="22"/>
              </w:rPr>
              <w:t xml:space="preserve"> 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 w:rsidP="002A6A2D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A6A2D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 w:rsidP="002A6A2D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B64885" w:rsidRPr="00B64885" w:rsidTr="00A5267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85" w:rsidRPr="00B64885" w:rsidRDefault="00B64885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8F571F">
            <w:pPr>
              <w:suppressAutoHyphens/>
              <w:jc w:val="right"/>
              <w:rPr>
                <w:b/>
                <w:lang w:eastAsia="ar-SA"/>
              </w:rPr>
            </w:pPr>
            <w:r w:rsidRPr="00B64885">
              <w:rPr>
                <w:b/>
                <w:sz w:val="22"/>
                <w:szCs w:val="22"/>
                <w:lang w:eastAsia="ar-SA"/>
              </w:rPr>
              <w:t>Итого за</w:t>
            </w:r>
            <w:r w:rsidR="00F10535">
              <w:rPr>
                <w:b/>
                <w:sz w:val="22"/>
                <w:szCs w:val="22"/>
                <w:lang w:eastAsia="ar-SA"/>
              </w:rPr>
              <w:t xml:space="preserve"> зимний</w:t>
            </w:r>
            <w:r w:rsidRPr="00B64885">
              <w:rPr>
                <w:b/>
                <w:sz w:val="22"/>
                <w:szCs w:val="22"/>
                <w:lang w:eastAsia="ar-SA"/>
              </w:rPr>
              <w:t xml:space="preserve"> семестр: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AE00D6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AE00D6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AE00D6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85" w:rsidRPr="00B64885" w:rsidRDefault="00F10535" w:rsidP="00AE00D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AE00D6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AE00D6">
            <w:pPr>
              <w:widowControl w:val="0"/>
              <w:suppressAutoHyphens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40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AE00D6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AE00D6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85" w:rsidRPr="00B64885" w:rsidRDefault="00F874A6" w:rsidP="00AE00D6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C45DAD" w:rsidRPr="00B64885" w:rsidTr="00C45DAD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DAD" w:rsidRPr="00A52674" w:rsidRDefault="00AF6CFB" w:rsidP="00B213B9">
            <w:pPr>
              <w:pStyle w:val="ab"/>
              <w:widowControl w:val="0"/>
              <w:numPr>
                <w:ilvl w:val="0"/>
                <w:numId w:val="12"/>
              </w:num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Выставка </w:t>
            </w:r>
            <w:r w:rsidR="00C45DAD" w:rsidRPr="00A52674">
              <w:rPr>
                <w:b/>
                <w:bCs/>
                <w:sz w:val="22"/>
                <w:szCs w:val="22"/>
                <w:lang w:eastAsia="en-US"/>
              </w:rPr>
              <w:t xml:space="preserve">как </w:t>
            </w:r>
            <w:r w:rsidR="00C45DAD" w:rsidRPr="00A52674">
              <w:rPr>
                <w:rFonts w:eastAsiaTheme="minorHAnsi"/>
                <w:b/>
                <w:sz w:val="22"/>
                <w:szCs w:val="22"/>
                <w:lang w:eastAsia="en-US"/>
              </w:rPr>
              <w:t>форма культурно-досуговой деятельности</w:t>
            </w:r>
            <w:r w:rsidR="00C45DAD" w:rsidRPr="00A5267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C45DAD" w:rsidRPr="00A52674">
              <w:rPr>
                <w:b/>
                <w:bCs/>
                <w:sz w:val="22"/>
                <w:szCs w:val="22"/>
                <w:lang w:eastAsia="en-US"/>
              </w:rPr>
              <w:t>учреждения социально-культурной сферы</w:t>
            </w:r>
          </w:p>
        </w:tc>
      </w:tr>
      <w:tr w:rsidR="008F571F" w:rsidRPr="00B64885" w:rsidTr="00A5267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F4CA4">
            <w:pPr>
              <w:suppressAutoHyphens/>
              <w:ind w:left="-102" w:right="-44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Выставка-ярмарка как форма досуговой </w:t>
            </w:r>
            <w:r>
              <w:rPr>
                <w:bCs/>
                <w:sz w:val="22"/>
                <w:szCs w:val="22"/>
                <w:lang w:eastAsia="ar-SA"/>
              </w:rPr>
              <w:lastRenderedPageBreak/>
              <w:t xml:space="preserve">деятельности в учреждении </w:t>
            </w:r>
            <w:proofErr w:type="gramStart"/>
            <w:r>
              <w:rPr>
                <w:bCs/>
                <w:sz w:val="22"/>
                <w:szCs w:val="22"/>
                <w:lang w:eastAsia="ar-SA"/>
              </w:rPr>
              <w:t>социально-культурно</w:t>
            </w:r>
            <w:proofErr w:type="gramEnd"/>
            <w:r>
              <w:rPr>
                <w:bCs/>
                <w:sz w:val="22"/>
                <w:szCs w:val="22"/>
                <w:lang w:eastAsia="ar-SA"/>
              </w:rPr>
              <w:t xml:space="preserve"> сферы </w:t>
            </w:r>
            <w:r>
              <w:rPr>
                <w:sz w:val="22"/>
                <w:szCs w:val="22"/>
              </w:rPr>
              <w:t>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F571F" w:rsidRPr="00B64885" w:rsidTr="00A5267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F4CA4">
            <w:pPr>
              <w:suppressAutoHyphens/>
              <w:ind w:left="-102" w:right="-44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Выставки самодеятельного художественного творчества в учреждении </w:t>
            </w:r>
            <w:proofErr w:type="gramStart"/>
            <w:r>
              <w:rPr>
                <w:bCs/>
                <w:sz w:val="22"/>
                <w:szCs w:val="22"/>
                <w:lang w:eastAsia="ar-SA"/>
              </w:rPr>
              <w:t>социально-культурно</w:t>
            </w:r>
            <w:proofErr w:type="gramEnd"/>
            <w:r>
              <w:rPr>
                <w:bCs/>
                <w:sz w:val="22"/>
                <w:szCs w:val="22"/>
                <w:lang w:eastAsia="ar-SA"/>
              </w:rPr>
              <w:t xml:space="preserve"> сферы </w:t>
            </w:r>
            <w:r>
              <w:rPr>
                <w:sz w:val="22"/>
                <w:szCs w:val="22"/>
              </w:rPr>
              <w:t>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="008A28E6">
              <w:rPr>
                <w:bCs/>
                <w:lang w:eastAsia="en-US"/>
              </w:rPr>
              <w:t>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 w:rsidP="008A28E6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="008A28E6">
              <w:rPr>
                <w:bCs/>
                <w:lang w:eastAsia="en-US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="008A28E6">
              <w:rPr>
                <w:bCs/>
                <w:lang w:eastAsia="en-US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F571F" w:rsidRPr="00B64885" w:rsidTr="00A5267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F4CA4">
            <w:pPr>
              <w:suppressAutoHyphens/>
              <w:ind w:left="-102" w:right="-44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Музей в учреждении </w:t>
            </w:r>
            <w:proofErr w:type="gramStart"/>
            <w:r>
              <w:rPr>
                <w:bCs/>
                <w:sz w:val="22"/>
                <w:szCs w:val="22"/>
                <w:lang w:eastAsia="ar-SA"/>
              </w:rPr>
              <w:t>социально-культурно</w:t>
            </w:r>
            <w:proofErr w:type="gramEnd"/>
            <w:r>
              <w:rPr>
                <w:bCs/>
                <w:sz w:val="22"/>
                <w:szCs w:val="22"/>
                <w:lang w:eastAsia="ar-SA"/>
              </w:rPr>
              <w:t xml:space="preserve"> сферы. Специфика создания музейной экспозиции в учреждении </w:t>
            </w:r>
            <w:proofErr w:type="gramStart"/>
            <w:r>
              <w:rPr>
                <w:bCs/>
                <w:sz w:val="22"/>
                <w:szCs w:val="22"/>
                <w:lang w:eastAsia="ar-SA"/>
              </w:rPr>
              <w:t>социально-культурно</w:t>
            </w:r>
            <w:proofErr w:type="gramEnd"/>
            <w:r>
              <w:rPr>
                <w:bCs/>
                <w:sz w:val="22"/>
                <w:szCs w:val="22"/>
                <w:lang w:eastAsia="ar-SA"/>
              </w:rPr>
              <w:t xml:space="preserve"> сферы </w:t>
            </w:r>
            <w:r>
              <w:rPr>
                <w:sz w:val="22"/>
                <w:szCs w:val="22"/>
              </w:rPr>
              <w:t>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F571F" w:rsidRPr="00B64885" w:rsidTr="00A5267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F4CA4">
            <w:pPr>
              <w:suppressAutoHyphens/>
              <w:ind w:left="-102" w:right="-44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Выставки литературы в библиотеках </w:t>
            </w:r>
            <w:r>
              <w:rPr>
                <w:sz w:val="22"/>
                <w:szCs w:val="22"/>
              </w:rPr>
              <w:t>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8F571F" w:rsidRPr="00B64885" w:rsidTr="00A5267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 w:rsidP="002F4CA4">
            <w:pPr>
              <w:suppressAutoHyphens/>
              <w:ind w:left="-102" w:right="-44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Художественные галереи и выставки искусства </w:t>
            </w:r>
            <w:r>
              <w:rPr>
                <w:sz w:val="22"/>
                <w:szCs w:val="22"/>
              </w:rPr>
              <w:t>(ПК-1, ПК-5)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1F" w:rsidRPr="00B64885" w:rsidRDefault="008F571F">
            <w:pPr>
              <w:widowControl w:val="0"/>
              <w:suppressAutoHyphens/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B64885" w:rsidRPr="00B64885" w:rsidTr="00A5267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85" w:rsidRPr="00B64885" w:rsidRDefault="00B64885">
            <w:pPr>
              <w:widowControl w:val="0"/>
              <w:suppressAutoHyphens/>
              <w:spacing w:line="276" w:lineRule="auto"/>
              <w:rPr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85" w:rsidRPr="00B64885" w:rsidRDefault="00B64885" w:rsidP="00B64885">
            <w:pPr>
              <w:spacing w:line="276" w:lineRule="auto"/>
              <w:ind w:left="-104" w:right="42"/>
              <w:jc w:val="right"/>
              <w:rPr>
                <w:color w:val="000000"/>
                <w:lang w:eastAsia="en-US"/>
              </w:rPr>
            </w:pPr>
            <w:r w:rsidRPr="00B64885">
              <w:rPr>
                <w:color w:val="000000"/>
                <w:sz w:val="22"/>
                <w:szCs w:val="22"/>
                <w:lang w:eastAsia="en-US"/>
              </w:rPr>
              <w:t>Подготовка к экзамену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B64885">
            <w:pPr>
              <w:spacing w:line="276" w:lineRule="auto"/>
              <w:ind w:left="-104" w:right="42"/>
              <w:jc w:val="center"/>
              <w:rPr>
                <w:bCs/>
                <w:lang w:eastAsia="en-US"/>
              </w:rPr>
            </w:pPr>
            <w:r w:rsidRPr="00B64885"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B64885">
            <w:pPr>
              <w:spacing w:line="276" w:lineRule="auto"/>
              <w:ind w:left="-104" w:right="42"/>
              <w:jc w:val="center"/>
              <w:rPr>
                <w:bCs/>
                <w:lang w:eastAsia="en-US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B64885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B64885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B64885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B64885">
            <w:pPr>
              <w:spacing w:line="276" w:lineRule="auto"/>
              <w:ind w:left="-104" w:right="42"/>
              <w:jc w:val="center"/>
              <w:rPr>
                <w:lang w:eastAsia="en-US"/>
              </w:rPr>
            </w:pPr>
            <w:r w:rsidRPr="00B6488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B64885">
            <w:pPr>
              <w:widowControl w:val="0"/>
              <w:spacing w:line="276" w:lineRule="auto"/>
              <w:ind w:left="-104" w:right="42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B64885">
            <w:pPr>
              <w:widowControl w:val="0"/>
              <w:spacing w:line="276" w:lineRule="auto"/>
              <w:ind w:left="-104" w:right="42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85" w:rsidRPr="00B64885" w:rsidRDefault="00B64885" w:rsidP="00B64885">
            <w:pPr>
              <w:widowControl w:val="0"/>
              <w:spacing w:line="276" w:lineRule="auto"/>
              <w:ind w:left="-104" w:right="42"/>
              <w:jc w:val="center"/>
              <w:rPr>
                <w:bCs/>
                <w:color w:val="000000"/>
                <w:lang w:eastAsia="en-US"/>
              </w:rPr>
            </w:pPr>
            <w:r w:rsidRPr="00B64885">
              <w:rPr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B64885" w:rsidRPr="00B64885" w:rsidTr="00A5267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85" w:rsidRPr="00B64885" w:rsidRDefault="00B64885">
            <w:pPr>
              <w:widowControl w:val="0"/>
              <w:suppressAutoHyphens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85" w:rsidRPr="00B64885" w:rsidRDefault="00B64885" w:rsidP="00F10535">
            <w:pPr>
              <w:spacing w:line="276" w:lineRule="auto"/>
              <w:ind w:left="-104" w:right="42"/>
              <w:jc w:val="right"/>
              <w:rPr>
                <w:b/>
                <w:color w:val="000000"/>
                <w:lang w:eastAsia="en-US"/>
              </w:rPr>
            </w:pPr>
            <w:r w:rsidRPr="00B64885">
              <w:rPr>
                <w:b/>
                <w:color w:val="000000"/>
                <w:sz w:val="22"/>
                <w:szCs w:val="22"/>
                <w:lang w:eastAsia="en-US"/>
              </w:rPr>
              <w:t xml:space="preserve">Итого за </w:t>
            </w:r>
            <w:r w:rsidR="00F10535">
              <w:rPr>
                <w:b/>
                <w:color w:val="000000"/>
                <w:sz w:val="22"/>
                <w:szCs w:val="22"/>
                <w:lang w:eastAsia="en-US"/>
              </w:rPr>
              <w:t>летний</w:t>
            </w:r>
            <w:r w:rsidRPr="00B64885">
              <w:rPr>
                <w:b/>
                <w:color w:val="000000"/>
                <w:sz w:val="22"/>
                <w:szCs w:val="22"/>
                <w:lang w:eastAsia="en-US"/>
              </w:rPr>
              <w:t xml:space="preserve"> семестр: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4A19EF" w:rsidP="00B64885">
            <w:pPr>
              <w:spacing w:line="276" w:lineRule="auto"/>
              <w:ind w:left="-104" w:right="42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B64885">
            <w:pPr>
              <w:spacing w:line="276" w:lineRule="auto"/>
              <w:ind w:left="-104" w:right="42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  <w:r w:rsidR="0074418D">
              <w:rPr>
                <w:b/>
                <w:bCs/>
                <w:lang w:eastAsia="en-US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B64885">
            <w:pPr>
              <w:spacing w:line="276" w:lineRule="auto"/>
              <w:ind w:left="-104" w:right="4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B64885">
            <w:pPr>
              <w:spacing w:line="276" w:lineRule="auto"/>
              <w:ind w:left="-104" w:right="4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B64885">
            <w:pPr>
              <w:spacing w:line="276" w:lineRule="auto"/>
              <w:ind w:left="-104" w:right="42"/>
              <w:jc w:val="center"/>
              <w:rPr>
                <w:b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B64885">
            <w:pPr>
              <w:widowControl w:val="0"/>
              <w:spacing w:line="276" w:lineRule="auto"/>
              <w:ind w:left="-104" w:right="42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7</w:t>
            </w:r>
            <w:r w:rsidR="008A28E6">
              <w:rPr>
                <w:b/>
                <w:color w:val="000000"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 w:rsidP="00B64885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</w:t>
            </w:r>
            <w:r w:rsidR="008A28E6">
              <w:rPr>
                <w:b/>
                <w:bCs/>
                <w:color w:val="000000"/>
                <w:lang w:eastAsia="en-US"/>
              </w:rPr>
              <w:t>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 w:rsidP="00B64885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4A19EF" w:rsidP="00B64885">
            <w:pPr>
              <w:widowControl w:val="0"/>
              <w:spacing w:line="276" w:lineRule="auto"/>
              <w:ind w:left="-104" w:right="42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B64885" w:rsidRPr="00B64885" w:rsidTr="00A5267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85" w:rsidRPr="00B64885" w:rsidRDefault="00B64885">
            <w:pPr>
              <w:widowControl w:val="0"/>
              <w:suppressAutoHyphens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>
            <w:pPr>
              <w:suppressAutoHyphens/>
              <w:spacing w:line="276" w:lineRule="auto"/>
              <w:rPr>
                <w:b/>
                <w:lang w:eastAsia="ar-SA"/>
              </w:rPr>
            </w:pPr>
            <w:r w:rsidRPr="00B6488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E04EF7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  <w:r w:rsidR="0074418D">
              <w:rPr>
                <w:b/>
                <w:bCs/>
                <w:lang w:eastAsia="en-US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>
            <w:pPr>
              <w:suppressAutoHyphens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>
            <w:pPr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>
            <w:pPr>
              <w:widowControl w:val="0"/>
              <w:suppressAutoHyphens/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  <w:r w:rsidR="008A28E6">
              <w:rPr>
                <w:b/>
                <w:color w:val="000000"/>
                <w:lang w:eastAsia="en-US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F10535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10</w:t>
            </w:r>
            <w:r w:rsidR="008A28E6">
              <w:rPr>
                <w:b/>
                <w:bCs/>
                <w:color w:val="000000"/>
                <w:lang w:eastAsia="en-US"/>
              </w:rPr>
              <w:t>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B64885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885" w:rsidRPr="00B64885" w:rsidRDefault="00E04EF7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</w:tbl>
    <w:p w:rsidR="00AF6CFB" w:rsidRDefault="00AF6CFB" w:rsidP="005566E4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p w:rsidR="005566E4" w:rsidRPr="000E27F5" w:rsidRDefault="00152EF7" w:rsidP="005832B7">
      <w:pPr>
        <w:pStyle w:val="2"/>
        <w:numPr>
          <w:ilvl w:val="1"/>
          <w:numId w:val="11"/>
        </w:numPr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0E27F5">
        <w:rPr>
          <w:rFonts w:ascii="Times New Roman" w:hAnsi="Times New Roman" w:cs="Times New Roman"/>
          <w:color w:val="auto"/>
          <w:sz w:val="28"/>
          <w:szCs w:val="28"/>
        </w:rPr>
        <w:t>Краткое содержание разделов и тем</w:t>
      </w:r>
    </w:p>
    <w:p w:rsidR="00AF6CFB" w:rsidRPr="00AF6CFB" w:rsidRDefault="00AF6CFB" w:rsidP="00B213B9">
      <w:pPr>
        <w:pStyle w:val="ab"/>
        <w:numPr>
          <w:ilvl w:val="0"/>
          <w:numId w:val="22"/>
        </w:numPr>
        <w:rPr>
          <w:sz w:val="28"/>
          <w:szCs w:val="28"/>
        </w:rPr>
      </w:pPr>
      <w:r w:rsidRPr="00AF6CFB">
        <w:rPr>
          <w:b/>
          <w:bCs/>
          <w:sz w:val="28"/>
          <w:szCs w:val="28"/>
          <w:lang w:eastAsia="en-US"/>
        </w:rPr>
        <w:t>Выставочная деятельность как составная часть маркетинга учреждения социально-культурной сферы</w:t>
      </w:r>
    </w:p>
    <w:p w:rsidR="00761DEF" w:rsidRPr="00761DEF" w:rsidRDefault="00761DEF" w:rsidP="00761DEF"/>
    <w:p w:rsidR="005566E4" w:rsidRDefault="005566E4" w:rsidP="005566E4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Pr="00C80577">
        <w:rPr>
          <w:rFonts w:ascii="Times New Roman" w:hAnsi="Times New Roman" w:cs="Times New Roman"/>
          <w:color w:val="auto"/>
          <w:sz w:val="28"/>
          <w:szCs w:val="28"/>
        </w:rPr>
        <w:t>Общая характеристика выставочной деятельности.</w:t>
      </w:r>
    </w:p>
    <w:p w:rsidR="00E73CD7" w:rsidRPr="00B5136F" w:rsidRDefault="005566E4" w:rsidP="00B5136F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B5136F">
        <w:rPr>
          <w:sz w:val="28"/>
          <w:szCs w:val="28"/>
        </w:rPr>
        <w:t>Причины появления и история развития выставок и ярмарок.</w:t>
      </w:r>
      <w:r w:rsidR="00B5136F">
        <w:rPr>
          <w:sz w:val="28"/>
          <w:szCs w:val="28"/>
        </w:rPr>
        <w:t xml:space="preserve"> Выставка как элемент маркетинговой деятельности предприятия.</w:t>
      </w:r>
      <w:r w:rsidR="00B5136F" w:rsidRPr="00B5136F">
        <w:rPr>
          <w:sz w:val="28"/>
          <w:szCs w:val="28"/>
        </w:rPr>
        <w:t xml:space="preserve"> </w:t>
      </w:r>
      <w:r w:rsidRPr="00B5136F">
        <w:rPr>
          <w:sz w:val="28"/>
          <w:szCs w:val="28"/>
        </w:rPr>
        <w:t xml:space="preserve">Основные направления выставочно-ярмарочной деятельности. </w:t>
      </w:r>
      <w:proofErr w:type="gramStart"/>
      <w:r w:rsidRPr="00B5136F">
        <w:rPr>
          <w:sz w:val="28"/>
          <w:szCs w:val="28"/>
        </w:rPr>
        <w:t>Общее определение понятий «выставочная деятельность», «экспозиция», «экспонат», «экспонент», «выставка», «выставочное пространство».</w:t>
      </w:r>
      <w:proofErr w:type="gramEnd"/>
      <w:r w:rsidR="00B5136F">
        <w:rPr>
          <w:sz w:val="28"/>
          <w:szCs w:val="28"/>
        </w:rPr>
        <w:t xml:space="preserve"> </w:t>
      </w:r>
      <w:r w:rsidRPr="00B5136F">
        <w:rPr>
          <w:rFonts w:eastAsiaTheme="minorHAnsi"/>
          <w:sz w:val="28"/>
          <w:szCs w:val="28"/>
          <w:lang w:eastAsia="en-US"/>
        </w:rPr>
        <w:t>Классификация выставок</w:t>
      </w:r>
      <w:r w:rsidR="00B5136F">
        <w:rPr>
          <w:rFonts w:eastAsiaTheme="minorHAnsi"/>
          <w:sz w:val="28"/>
          <w:szCs w:val="28"/>
          <w:lang w:eastAsia="en-US"/>
        </w:rPr>
        <w:t xml:space="preserve"> </w:t>
      </w:r>
      <w:r w:rsidRPr="00B5136F">
        <w:rPr>
          <w:rFonts w:eastAsiaTheme="minorHAnsi"/>
          <w:sz w:val="28"/>
          <w:szCs w:val="28"/>
          <w:lang w:eastAsia="en-US"/>
        </w:rPr>
        <w:t>(</w:t>
      </w:r>
      <w:r w:rsidRPr="00B5136F">
        <w:rPr>
          <w:color w:val="000000"/>
          <w:sz w:val="28"/>
          <w:szCs w:val="28"/>
        </w:rPr>
        <w:t xml:space="preserve">по статусу, по предмету и широте тематики, по времени проведения, по частоте повторения и </w:t>
      </w:r>
      <w:proofErr w:type="spellStart"/>
      <w:proofErr w:type="gramStart"/>
      <w:r w:rsidRPr="00B5136F">
        <w:rPr>
          <w:color w:val="000000"/>
          <w:sz w:val="28"/>
          <w:szCs w:val="28"/>
        </w:rPr>
        <w:t>др</w:t>
      </w:r>
      <w:proofErr w:type="spellEnd"/>
      <w:proofErr w:type="gramEnd"/>
      <w:r w:rsidRPr="00B5136F">
        <w:rPr>
          <w:color w:val="000000"/>
          <w:sz w:val="28"/>
          <w:szCs w:val="28"/>
        </w:rPr>
        <w:t>)</w:t>
      </w:r>
      <w:r w:rsidRPr="00B5136F">
        <w:rPr>
          <w:rFonts w:eastAsiaTheme="minorHAnsi"/>
          <w:sz w:val="28"/>
          <w:szCs w:val="28"/>
          <w:lang w:eastAsia="en-US"/>
        </w:rPr>
        <w:t>.</w:t>
      </w:r>
    </w:p>
    <w:p w:rsidR="00761DEF" w:rsidRPr="00B5136F" w:rsidRDefault="00761DEF" w:rsidP="005566E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566E4" w:rsidRDefault="005566E4" w:rsidP="005566E4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Pr="00C80577">
        <w:rPr>
          <w:rFonts w:ascii="Times New Roman" w:hAnsi="Times New Roman" w:cs="Times New Roman"/>
          <w:color w:val="auto"/>
          <w:sz w:val="28"/>
          <w:szCs w:val="28"/>
        </w:rPr>
        <w:t>Планирование участия в выставке.</w:t>
      </w:r>
    </w:p>
    <w:p w:rsidR="005566E4" w:rsidRDefault="005566E4" w:rsidP="005566E4">
      <w:pPr>
        <w:ind w:firstLine="540"/>
        <w:jc w:val="both"/>
        <w:rPr>
          <w:sz w:val="28"/>
          <w:szCs w:val="28"/>
        </w:rPr>
      </w:pPr>
      <w:r w:rsidRPr="00272B4A">
        <w:rPr>
          <w:sz w:val="28"/>
          <w:szCs w:val="28"/>
        </w:rPr>
        <w:t>Предпосылки участия в выставке. Цели участия: коммуникация, профессиональное общение, торговые сделки, презентация товаров</w:t>
      </w:r>
      <w:r w:rsidR="00B5136F">
        <w:rPr>
          <w:sz w:val="28"/>
          <w:szCs w:val="28"/>
        </w:rPr>
        <w:t xml:space="preserve"> и </w:t>
      </w:r>
      <w:proofErr w:type="spellStart"/>
      <w:r w:rsidR="00B5136F">
        <w:rPr>
          <w:sz w:val="28"/>
          <w:szCs w:val="28"/>
        </w:rPr>
        <w:t>улуг</w:t>
      </w:r>
      <w:proofErr w:type="spellEnd"/>
      <w:r w:rsidRPr="00272B4A">
        <w:rPr>
          <w:sz w:val="28"/>
          <w:szCs w:val="28"/>
        </w:rPr>
        <w:t xml:space="preserve">, сбыт, исследование рынка, информационно-рекламной деятельности, коммуникации. </w:t>
      </w:r>
      <w:r w:rsidR="00B5136F">
        <w:rPr>
          <w:sz w:val="28"/>
          <w:szCs w:val="28"/>
        </w:rPr>
        <w:t xml:space="preserve">Цели участия в выставке учреждения социально-культурной и культурно-досуговой сферы. </w:t>
      </w:r>
      <w:r w:rsidRPr="00272B4A">
        <w:rPr>
          <w:sz w:val="28"/>
          <w:szCs w:val="28"/>
        </w:rPr>
        <w:t xml:space="preserve">Выбор выставки, индивидуальный и коллективный стенд, концепция выставочной экспозиции. Выбор места и планировка стенда. Подбор, обучение и </w:t>
      </w:r>
      <w:r>
        <w:rPr>
          <w:sz w:val="28"/>
          <w:szCs w:val="28"/>
        </w:rPr>
        <w:t xml:space="preserve">инструктаж персонала стенда. </w:t>
      </w:r>
      <w:r w:rsidRPr="00272B4A">
        <w:rPr>
          <w:sz w:val="28"/>
          <w:szCs w:val="28"/>
        </w:rPr>
        <w:t>Реклама экспозиции, экс</w:t>
      </w:r>
      <w:r>
        <w:rPr>
          <w:sz w:val="28"/>
          <w:szCs w:val="28"/>
        </w:rPr>
        <w:t xml:space="preserve">понатов, специальные PR-акции. </w:t>
      </w:r>
      <w:r w:rsidRPr="00272B4A">
        <w:rPr>
          <w:sz w:val="28"/>
          <w:szCs w:val="28"/>
        </w:rPr>
        <w:t>Особенности и ресурсы участия в научно-практической программе выст</w:t>
      </w:r>
      <w:r>
        <w:rPr>
          <w:sz w:val="28"/>
          <w:szCs w:val="28"/>
        </w:rPr>
        <w:t xml:space="preserve">авки, в выставочных конкурсах. </w:t>
      </w:r>
      <w:r w:rsidRPr="00272B4A">
        <w:rPr>
          <w:sz w:val="28"/>
          <w:szCs w:val="28"/>
        </w:rPr>
        <w:t>Специфика участия в качестве экспонента, организатора коллективного стенда на зарубежной выставке.</w:t>
      </w:r>
    </w:p>
    <w:p w:rsidR="00761DEF" w:rsidRDefault="00761DEF" w:rsidP="005566E4">
      <w:pPr>
        <w:ind w:firstLine="540"/>
        <w:jc w:val="both"/>
        <w:rPr>
          <w:sz w:val="28"/>
          <w:szCs w:val="28"/>
        </w:rPr>
      </w:pPr>
    </w:p>
    <w:p w:rsidR="005566E4" w:rsidRPr="00836B22" w:rsidRDefault="005566E4" w:rsidP="005566E4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Pr="00836B22">
        <w:rPr>
          <w:rFonts w:ascii="Times New Roman" w:hAnsi="Times New Roman" w:cs="Times New Roman"/>
          <w:color w:val="auto"/>
          <w:sz w:val="28"/>
          <w:szCs w:val="28"/>
        </w:rPr>
        <w:t xml:space="preserve">Стенд как </w:t>
      </w:r>
      <w:r w:rsidR="00B5136F">
        <w:rPr>
          <w:rFonts w:ascii="Times New Roman" w:hAnsi="Times New Roman" w:cs="Times New Roman"/>
          <w:color w:val="auto"/>
          <w:sz w:val="28"/>
          <w:szCs w:val="28"/>
        </w:rPr>
        <w:t>способ презентации предприятия</w:t>
      </w:r>
      <w:r w:rsidRPr="00836B2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566E4" w:rsidRDefault="005566E4" w:rsidP="005566E4">
      <w:pPr>
        <w:ind w:firstLine="540"/>
        <w:jc w:val="both"/>
        <w:rPr>
          <w:sz w:val="28"/>
          <w:szCs w:val="28"/>
        </w:rPr>
      </w:pPr>
      <w:r w:rsidRPr="005566E4">
        <w:rPr>
          <w:sz w:val="28"/>
          <w:szCs w:val="28"/>
        </w:rPr>
        <w:t>Критерии выбора местоположения стенда (распределение территории и павильонов, разделение по отраслям и товарам,  инфраструктура). Типы стенда в зависимости от местоположения (стенд в ряду,  угловой стенд, головной стенд, блок-стенд, стенд на открытой площадке).  Типовые конструкции стенда (открытый стенд, полуоткрытый стенд, закрытый стенд). Функциональные зоны (презентационная площадь, места для переговоров, подсобные помещения). Конструирование экспозиции: стилевое и цветовое решения, дополнительное оборудование и специальная техника, общий дизайн, подготовка экспонатов. Специфика работы дизайнера, архитектора, художника-декоратора. Подбор художников. Авторские права выставочных экспонатов.</w:t>
      </w:r>
      <w:r w:rsidR="00B5136F">
        <w:rPr>
          <w:sz w:val="28"/>
          <w:szCs w:val="28"/>
        </w:rPr>
        <w:t xml:space="preserve"> Оформление стенда учреждения социально-культурной и культурно-досуговой сферы.</w:t>
      </w:r>
    </w:p>
    <w:p w:rsidR="00761DEF" w:rsidRDefault="00761DEF" w:rsidP="005566E4">
      <w:pPr>
        <w:ind w:firstLine="540"/>
        <w:jc w:val="both"/>
        <w:rPr>
          <w:sz w:val="28"/>
          <w:szCs w:val="28"/>
        </w:rPr>
      </w:pPr>
    </w:p>
    <w:p w:rsidR="005566E4" w:rsidRPr="00272B4A" w:rsidRDefault="005566E4" w:rsidP="00F14ED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r w:rsidRPr="00272B4A">
        <w:rPr>
          <w:rFonts w:ascii="Times New Roman" w:hAnsi="Times New Roman" w:cs="Times New Roman"/>
          <w:color w:val="auto"/>
          <w:sz w:val="28"/>
          <w:szCs w:val="28"/>
        </w:rPr>
        <w:t>Организация выставок различного уровня (</w:t>
      </w:r>
      <w:proofErr w:type="gramStart"/>
      <w:r w:rsidRPr="00272B4A">
        <w:rPr>
          <w:rFonts w:ascii="Times New Roman" w:hAnsi="Times New Roman" w:cs="Times New Roman"/>
          <w:color w:val="auto"/>
          <w:sz w:val="28"/>
          <w:szCs w:val="28"/>
        </w:rPr>
        <w:t>международные</w:t>
      </w:r>
      <w:proofErr w:type="gramEnd"/>
      <w:r w:rsidRPr="00272B4A">
        <w:rPr>
          <w:rFonts w:ascii="Times New Roman" w:hAnsi="Times New Roman" w:cs="Times New Roman"/>
          <w:color w:val="auto"/>
          <w:sz w:val="28"/>
          <w:szCs w:val="28"/>
        </w:rPr>
        <w:t>, городские и т.д.).</w:t>
      </w:r>
    </w:p>
    <w:p w:rsidR="005566E4" w:rsidRDefault="005566E4" w:rsidP="005566E4">
      <w:pPr>
        <w:ind w:firstLine="540"/>
        <w:jc w:val="both"/>
        <w:rPr>
          <w:sz w:val="28"/>
          <w:szCs w:val="28"/>
        </w:rPr>
      </w:pPr>
      <w:r w:rsidRPr="005566E4">
        <w:rPr>
          <w:bCs/>
          <w:sz w:val="28"/>
          <w:szCs w:val="28"/>
        </w:rPr>
        <w:t>Разработка бизнес-плана в выставочной организации. Анализ рынка сбы</w:t>
      </w:r>
      <w:r w:rsidR="006D2634">
        <w:rPr>
          <w:bCs/>
          <w:sz w:val="28"/>
          <w:szCs w:val="28"/>
        </w:rPr>
        <w:t xml:space="preserve">та. Анализ конкурентной среды. </w:t>
      </w:r>
      <w:r w:rsidRPr="005566E4">
        <w:rPr>
          <w:bCs/>
          <w:sz w:val="28"/>
          <w:szCs w:val="28"/>
        </w:rPr>
        <w:t xml:space="preserve">Анализ сильных и слабых сторон </w:t>
      </w:r>
      <w:r w:rsidRPr="005566E4">
        <w:rPr>
          <w:bCs/>
          <w:sz w:val="28"/>
          <w:szCs w:val="28"/>
        </w:rPr>
        <w:lastRenderedPageBreak/>
        <w:t>пр</w:t>
      </w:r>
      <w:r w:rsidR="006D2634">
        <w:rPr>
          <w:bCs/>
          <w:sz w:val="28"/>
          <w:szCs w:val="28"/>
        </w:rPr>
        <w:t xml:space="preserve">оекта, его перспектив и угроз. </w:t>
      </w:r>
      <w:r w:rsidRPr="005566E4">
        <w:rPr>
          <w:bCs/>
          <w:sz w:val="28"/>
          <w:szCs w:val="28"/>
        </w:rPr>
        <w:t>Политический, экономический, социальный и технологический анализ. Разра</w:t>
      </w:r>
      <w:r w:rsidR="00F14ED6">
        <w:rPr>
          <w:bCs/>
          <w:sz w:val="28"/>
          <w:szCs w:val="28"/>
        </w:rPr>
        <w:t xml:space="preserve">ботка маркетинговых стратегий. </w:t>
      </w:r>
      <w:r w:rsidRPr="005566E4">
        <w:rPr>
          <w:bCs/>
          <w:sz w:val="28"/>
          <w:szCs w:val="28"/>
        </w:rPr>
        <w:t>Финансовый план и стратегии фина</w:t>
      </w:r>
      <w:r w:rsidR="00F14ED6">
        <w:rPr>
          <w:bCs/>
          <w:sz w:val="28"/>
          <w:szCs w:val="28"/>
        </w:rPr>
        <w:t xml:space="preserve">нсирования. </w:t>
      </w:r>
      <w:r w:rsidRPr="005566E4">
        <w:rPr>
          <w:bCs/>
          <w:sz w:val="28"/>
          <w:szCs w:val="28"/>
        </w:rPr>
        <w:t>Построение системы отношений с клиентами. Организационный план (план-график контрольных сроков).</w:t>
      </w:r>
      <w:r w:rsidRPr="005566E4">
        <w:rPr>
          <w:sz w:val="28"/>
          <w:szCs w:val="28"/>
        </w:rPr>
        <w:t xml:space="preserve"> Организация маршрутов движения посетителей. День открытия выставки. Монтаж и разборка выставки. Оценка результатов работы выставки.</w:t>
      </w:r>
    </w:p>
    <w:p w:rsidR="00761DEF" w:rsidRDefault="00761DEF" w:rsidP="005566E4">
      <w:pPr>
        <w:ind w:firstLine="540"/>
        <w:jc w:val="both"/>
        <w:rPr>
          <w:sz w:val="28"/>
          <w:szCs w:val="28"/>
        </w:rPr>
      </w:pPr>
    </w:p>
    <w:p w:rsidR="005566E4" w:rsidRDefault="005566E4" w:rsidP="005566E4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 </w:t>
      </w:r>
      <w:r w:rsidRPr="00C80577">
        <w:rPr>
          <w:rFonts w:ascii="Times New Roman" w:hAnsi="Times New Roman" w:cs="Times New Roman"/>
          <w:color w:val="auto"/>
          <w:sz w:val="28"/>
          <w:szCs w:val="28"/>
        </w:rPr>
        <w:t>Критерии успеха выставки и планирование методов их достижения.</w:t>
      </w:r>
    </w:p>
    <w:p w:rsidR="005566E4" w:rsidRDefault="005566E4" w:rsidP="005566E4">
      <w:pPr>
        <w:ind w:firstLine="540"/>
        <w:jc w:val="both"/>
        <w:rPr>
          <w:sz w:val="28"/>
          <w:szCs w:val="28"/>
        </w:rPr>
      </w:pPr>
      <w:r w:rsidRPr="00A348AB">
        <w:rPr>
          <w:sz w:val="28"/>
          <w:szCs w:val="28"/>
        </w:rPr>
        <w:t xml:space="preserve">Основные понятия, связанные с выставочной эффективностью. Подходы к оценке эффективности выставки, количественные, </w:t>
      </w:r>
      <w:r w:rsidRPr="005566E4">
        <w:rPr>
          <w:sz w:val="28"/>
          <w:szCs w:val="28"/>
        </w:rPr>
        <w:t xml:space="preserve">качественные и </w:t>
      </w:r>
      <w:proofErr w:type="spellStart"/>
      <w:r w:rsidRPr="005566E4">
        <w:rPr>
          <w:sz w:val="28"/>
          <w:szCs w:val="28"/>
        </w:rPr>
        <w:t>квалиметрические</w:t>
      </w:r>
      <w:proofErr w:type="spellEnd"/>
      <w:r w:rsidRPr="005566E4">
        <w:rPr>
          <w:sz w:val="28"/>
          <w:szCs w:val="28"/>
        </w:rPr>
        <w:t xml:space="preserve"> критерии. </w:t>
      </w:r>
      <w:r w:rsidRPr="00A348AB">
        <w:rPr>
          <w:sz w:val="28"/>
          <w:szCs w:val="28"/>
        </w:rPr>
        <w:t xml:space="preserve">Эффективность выставки с позиций экспонента, посетителя, устроителей, региона, отрасли, социальная эффективность. Рейтинг выставки. Дипломатия выставочного бизнеса. Административная работа на выставке. Учёт запросов посетителей </w:t>
      </w:r>
      <w:proofErr w:type="spellStart"/>
      <w:r w:rsidRPr="00A348AB">
        <w:rPr>
          <w:sz w:val="28"/>
          <w:szCs w:val="28"/>
        </w:rPr>
        <w:t>выставки</w:t>
      </w:r>
      <w:proofErr w:type="gramStart"/>
      <w:r w:rsidRPr="00A348AB">
        <w:rPr>
          <w:sz w:val="28"/>
          <w:szCs w:val="28"/>
        </w:rPr>
        <w:t>.С</w:t>
      </w:r>
      <w:proofErr w:type="gramEnd"/>
      <w:r w:rsidRPr="00A348AB">
        <w:rPr>
          <w:sz w:val="28"/>
          <w:szCs w:val="28"/>
        </w:rPr>
        <w:t>оциологическая</w:t>
      </w:r>
      <w:proofErr w:type="spellEnd"/>
      <w:r w:rsidRPr="00A348AB">
        <w:rPr>
          <w:sz w:val="28"/>
          <w:szCs w:val="28"/>
        </w:rPr>
        <w:t xml:space="preserve"> служба на выставке: функции, организация работы. Направления социологических исследований, учет запросов экспонентов и посетителей, использование в системе измерений и оценки выставочной эффективности, освещении итогов.</w:t>
      </w:r>
    </w:p>
    <w:p w:rsidR="00761DEF" w:rsidRDefault="00761DEF" w:rsidP="005566E4">
      <w:pPr>
        <w:ind w:firstLine="540"/>
        <w:jc w:val="both"/>
        <w:rPr>
          <w:sz w:val="28"/>
          <w:szCs w:val="28"/>
        </w:rPr>
      </w:pPr>
    </w:p>
    <w:p w:rsidR="005566E4" w:rsidRDefault="005566E4" w:rsidP="005566E4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6. </w:t>
      </w:r>
      <w:r w:rsidRPr="00C80577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Организация рекламы выставки. </w:t>
      </w:r>
    </w:p>
    <w:p w:rsidR="005566E4" w:rsidRDefault="005566E4" w:rsidP="005566E4">
      <w:pPr>
        <w:ind w:firstLine="540"/>
        <w:jc w:val="both"/>
        <w:rPr>
          <w:sz w:val="28"/>
          <w:szCs w:val="28"/>
        </w:rPr>
      </w:pPr>
      <w:r w:rsidRPr="005566E4">
        <w:rPr>
          <w:sz w:val="28"/>
          <w:szCs w:val="28"/>
        </w:rPr>
        <w:t>Особенности организации рекламы, ориентированной на экспонента, посетителя выставки. Использование печатных, электронных СМИ, почтовой рассылки, наружной рекламы. Работа с журналистами: выставочные пресс-релизы, пресс-центр на выставке, пресс-конференции, брифинги для журналистов. Статьи, репортажи о выставке в специализированных СМИ, тематических программах на радио и телевидении. Официальные выставочные материалы. Каталог, информационное письмо выставки.</w:t>
      </w:r>
    </w:p>
    <w:p w:rsidR="00761DEF" w:rsidRDefault="00761DEF" w:rsidP="005566E4">
      <w:pPr>
        <w:ind w:firstLine="540"/>
        <w:jc w:val="both"/>
        <w:rPr>
          <w:sz w:val="28"/>
          <w:szCs w:val="28"/>
        </w:rPr>
      </w:pPr>
    </w:p>
    <w:p w:rsidR="005566E4" w:rsidRDefault="005566E4" w:rsidP="005566E4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 </w:t>
      </w:r>
      <w:r w:rsidRPr="00C80577">
        <w:rPr>
          <w:rFonts w:ascii="Times New Roman" w:hAnsi="Times New Roman" w:cs="Times New Roman"/>
          <w:color w:val="auto"/>
          <w:sz w:val="28"/>
          <w:szCs w:val="28"/>
        </w:rPr>
        <w:t>Бюджет, смета расходов выставки.</w:t>
      </w:r>
    </w:p>
    <w:p w:rsidR="005566E4" w:rsidRDefault="005566E4" w:rsidP="005566E4">
      <w:pPr>
        <w:ind w:firstLine="540"/>
        <w:jc w:val="both"/>
        <w:rPr>
          <w:color w:val="000000"/>
          <w:sz w:val="28"/>
          <w:szCs w:val="28"/>
        </w:rPr>
      </w:pPr>
      <w:r w:rsidRPr="00FB37EE">
        <w:rPr>
          <w:color w:val="000000"/>
          <w:sz w:val="28"/>
          <w:szCs w:val="28"/>
        </w:rPr>
        <w:t>Стоимость аренды выставочной площади и услуг, предоставляемых выставочной организацией. Расходы на разработку дизайна стенда и его изготовление. Затраты на транспортировку и хранение экспонатов. Затраты на аренду дополнительного оборудования. Расходы на рекламные мероприятия. Затраты на подготовку персонала. Командировочные расходы. Представительские расходы.</w:t>
      </w:r>
    </w:p>
    <w:p w:rsidR="00761DEF" w:rsidRDefault="00761DEF" w:rsidP="005566E4">
      <w:pPr>
        <w:ind w:firstLine="540"/>
        <w:jc w:val="both"/>
        <w:rPr>
          <w:color w:val="000000"/>
          <w:sz w:val="28"/>
          <w:szCs w:val="28"/>
        </w:rPr>
      </w:pPr>
    </w:p>
    <w:p w:rsidR="00AF6CFB" w:rsidRPr="00601D10" w:rsidRDefault="00AF6CFB" w:rsidP="00B213B9">
      <w:pPr>
        <w:pStyle w:val="ab"/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r w:rsidRPr="00AF6CFB">
        <w:rPr>
          <w:b/>
          <w:bCs/>
          <w:sz w:val="28"/>
          <w:szCs w:val="28"/>
          <w:lang w:eastAsia="en-US"/>
        </w:rPr>
        <w:t>Выстав</w:t>
      </w:r>
      <w:r>
        <w:rPr>
          <w:b/>
          <w:bCs/>
          <w:sz w:val="28"/>
          <w:szCs w:val="28"/>
          <w:lang w:eastAsia="en-US"/>
        </w:rPr>
        <w:t>ка</w:t>
      </w:r>
      <w:r w:rsidRPr="00AF6CFB">
        <w:rPr>
          <w:b/>
          <w:bCs/>
          <w:sz w:val="28"/>
          <w:szCs w:val="28"/>
          <w:lang w:eastAsia="en-US"/>
        </w:rPr>
        <w:t xml:space="preserve"> как </w:t>
      </w:r>
      <w:r w:rsidRPr="00AF6CFB">
        <w:rPr>
          <w:rFonts w:eastAsiaTheme="minorHAnsi"/>
          <w:b/>
          <w:sz w:val="28"/>
          <w:szCs w:val="28"/>
          <w:lang w:eastAsia="en-US"/>
        </w:rPr>
        <w:t>форма культурно-досуговой деятельности</w:t>
      </w:r>
    </w:p>
    <w:p w:rsidR="00601D10" w:rsidRDefault="00601D10" w:rsidP="00601D10">
      <w:pPr>
        <w:jc w:val="both"/>
        <w:rPr>
          <w:color w:val="000000"/>
          <w:sz w:val="28"/>
          <w:szCs w:val="28"/>
        </w:rPr>
      </w:pPr>
    </w:p>
    <w:p w:rsidR="00601D10" w:rsidRPr="004A4075" w:rsidRDefault="00601D10" w:rsidP="00B213B9">
      <w:pPr>
        <w:pStyle w:val="ab"/>
        <w:numPr>
          <w:ilvl w:val="0"/>
          <w:numId w:val="23"/>
        </w:numPr>
        <w:ind w:left="426" w:hanging="426"/>
        <w:jc w:val="both"/>
        <w:rPr>
          <w:b/>
          <w:color w:val="000000"/>
          <w:sz w:val="28"/>
          <w:szCs w:val="28"/>
        </w:rPr>
      </w:pPr>
      <w:r w:rsidRPr="00601D10">
        <w:rPr>
          <w:b/>
          <w:bCs/>
          <w:sz w:val="28"/>
          <w:szCs w:val="28"/>
          <w:lang w:eastAsia="ar-SA"/>
        </w:rPr>
        <w:t>Выставка-ярмарка как форма досуговой деятельности</w:t>
      </w:r>
      <w:r w:rsidR="004A4075">
        <w:rPr>
          <w:b/>
          <w:bCs/>
          <w:sz w:val="28"/>
          <w:szCs w:val="28"/>
          <w:lang w:eastAsia="ar-SA"/>
        </w:rPr>
        <w:t>.</w:t>
      </w:r>
    </w:p>
    <w:p w:rsidR="004A4075" w:rsidRDefault="00C659E3" w:rsidP="003F347B">
      <w:pPr>
        <w:pStyle w:val="ab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Ярмарка в исторической перспективе. Ярмарка как социальный институт. Ярмарка как феномен праздничной культуры. Традиционные ярмарочные обряды и ритуалы. </w:t>
      </w:r>
      <w:r w:rsidR="003F347B">
        <w:rPr>
          <w:color w:val="000000"/>
          <w:sz w:val="28"/>
          <w:szCs w:val="28"/>
        </w:rPr>
        <w:t xml:space="preserve">Ярмарка как театрально-зрелищная форма. </w:t>
      </w:r>
      <w:r w:rsidR="004A4075" w:rsidRPr="004A4075">
        <w:rPr>
          <w:color w:val="000000"/>
          <w:sz w:val="28"/>
          <w:szCs w:val="28"/>
        </w:rPr>
        <w:t>Выставка</w:t>
      </w:r>
      <w:r>
        <w:rPr>
          <w:color w:val="000000"/>
          <w:sz w:val="28"/>
          <w:szCs w:val="28"/>
        </w:rPr>
        <w:t>-ярмарка</w:t>
      </w:r>
      <w:r w:rsidR="004A4075" w:rsidRPr="004A4075">
        <w:rPr>
          <w:color w:val="000000"/>
          <w:sz w:val="28"/>
          <w:szCs w:val="28"/>
        </w:rPr>
        <w:t xml:space="preserve"> как культурное событие в жизни города, населенного пункта.</w:t>
      </w:r>
      <w:r w:rsidR="004A4075">
        <w:rPr>
          <w:color w:val="000000"/>
          <w:sz w:val="28"/>
          <w:szCs w:val="28"/>
        </w:rPr>
        <w:t xml:space="preserve"> </w:t>
      </w:r>
      <w:r w:rsidR="003F347B">
        <w:rPr>
          <w:color w:val="000000"/>
          <w:sz w:val="28"/>
          <w:szCs w:val="28"/>
        </w:rPr>
        <w:lastRenderedPageBreak/>
        <w:t xml:space="preserve">Культурно-зрелищная программа на ярмарке. «Ярмарка талантов» </w:t>
      </w:r>
      <w:r w:rsidR="003F347B" w:rsidRPr="003F347B">
        <w:rPr>
          <w:bCs/>
          <w:sz w:val="28"/>
          <w:szCs w:val="28"/>
          <w:lang w:eastAsia="ar-SA"/>
        </w:rPr>
        <w:t>как форма досуговой деятельности</w:t>
      </w:r>
      <w:r w:rsidR="003F347B">
        <w:rPr>
          <w:color w:val="000000"/>
          <w:sz w:val="28"/>
          <w:szCs w:val="28"/>
        </w:rPr>
        <w:t xml:space="preserve"> в учреждении социально-культурной сферы.</w:t>
      </w:r>
    </w:p>
    <w:p w:rsidR="000E27F5" w:rsidRPr="004A4075" w:rsidRDefault="000E27F5" w:rsidP="003F347B">
      <w:pPr>
        <w:pStyle w:val="ab"/>
        <w:ind w:left="0"/>
        <w:jc w:val="both"/>
        <w:rPr>
          <w:color w:val="000000"/>
          <w:sz w:val="28"/>
          <w:szCs w:val="28"/>
        </w:rPr>
      </w:pPr>
    </w:p>
    <w:p w:rsidR="004A4075" w:rsidRPr="004A4075" w:rsidRDefault="004A4075" w:rsidP="00B213B9">
      <w:pPr>
        <w:pStyle w:val="ab"/>
        <w:numPr>
          <w:ilvl w:val="0"/>
          <w:numId w:val="23"/>
        </w:numPr>
        <w:ind w:left="426" w:hanging="426"/>
        <w:jc w:val="both"/>
        <w:rPr>
          <w:b/>
          <w:color w:val="000000"/>
          <w:sz w:val="28"/>
          <w:szCs w:val="28"/>
        </w:rPr>
      </w:pPr>
      <w:r w:rsidRPr="004A4075">
        <w:rPr>
          <w:b/>
          <w:bCs/>
          <w:sz w:val="28"/>
          <w:szCs w:val="28"/>
          <w:lang w:eastAsia="ar-SA"/>
        </w:rPr>
        <w:t xml:space="preserve">Выставки самодеятельного художественного творчества в учреждении </w:t>
      </w:r>
      <w:proofErr w:type="gramStart"/>
      <w:r w:rsidRPr="004A4075">
        <w:rPr>
          <w:b/>
          <w:bCs/>
          <w:sz w:val="28"/>
          <w:szCs w:val="28"/>
          <w:lang w:eastAsia="ar-SA"/>
        </w:rPr>
        <w:t>социально-культурно</w:t>
      </w:r>
      <w:proofErr w:type="gramEnd"/>
      <w:r w:rsidRPr="004A4075">
        <w:rPr>
          <w:b/>
          <w:bCs/>
          <w:sz w:val="28"/>
          <w:szCs w:val="28"/>
          <w:lang w:eastAsia="ar-SA"/>
        </w:rPr>
        <w:t xml:space="preserve"> сферы</w:t>
      </w:r>
    </w:p>
    <w:p w:rsidR="004A4075" w:rsidRPr="00EB0C06" w:rsidRDefault="00EB0C06" w:rsidP="00EB0C06">
      <w:pPr>
        <w:pStyle w:val="ab"/>
        <w:ind w:left="0"/>
        <w:jc w:val="both"/>
        <w:rPr>
          <w:color w:val="000000"/>
          <w:sz w:val="28"/>
          <w:szCs w:val="28"/>
        </w:rPr>
      </w:pPr>
      <w:r w:rsidRPr="00EB0C06">
        <w:rPr>
          <w:color w:val="000000"/>
          <w:sz w:val="28"/>
          <w:szCs w:val="28"/>
        </w:rPr>
        <w:t>Выставка декоративно-художественного искусства как форма социально-культурной деятельности.</w:t>
      </w:r>
      <w:r>
        <w:rPr>
          <w:color w:val="000000"/>
          <w:sz w:val="28"/>
          <w:szCs w:val="28"/>
        </w:rPr>
        <w:t xml:space="preserve"> Классификация выставок (по месту размещения, по продолжительности работы, по теме, по автору и т.д.). Требования к выставочным работам, критерии отбора. </w:t>
      </w:r>
      <w:r w:rsidRPr="00EB0C06">
        <w:rPr>
          <w:sz w:val="28"/>
          <w:szCs w:val="28"/>
        </w:rPr>
        <w:t>Оборудование и художественное решение выставки.</w:t>
      </w:r>
      <w:r>
        <w:rPr>
          <w:sz w:val="28"/>
          <w:szCs w:val="28"/>
        </w:rPr>
        <w:t xml:space="preserve"> </w:t>
      </w:r>
      <w:r w:rsidRPr="00EB0C06">
        <w:rPr>
          <w:color w:val="000000"/>
          <w:sz w:val="28"/>
          <w:szCs w:val="28"/>
        </w:rPr>
        <w:t xml:space="preserve">Композиционное построение выставки. </w:t>
      </w:r>
      <w:r>
        <w:rPr>
          <w:color w:val="000000"/>
          <w:sz w:val="28"/>
          <w:szCs w:val="28"/>
        </w:rPr>
        <w:t>Выставка-конкурс. Этапы подготовки выставки.</w:t>
      </w:r>
    </w:p>
    <w:p w:rsidR="00EB0C06" w:rsidRPr="004A4075" w:rsidRDefault="00EB0C06" w:rsidP="004A4075">
      <w:pPr>
        <w:pStyle w:val="ab"/>
        <w:rPr>
          <w:b/>
          <w:color w:val="000000"/>
          <w:sz w:val="28"/>
          <w:szCs w:val="28"/>
        </w:rPr>
      </w:pPr>
    </w:p>
    <w:p w:rsidR="004A4075" w:rsidRPr="004A4075" w:rsidRDefault="004A4075" w:rsidP="00B213B9">
      <w:pPr>
        <w:pStyle w:val="ab"/>
        <w:numPr>
          <w:ilvl w:val="0"/>
          <w:numId w:val="23"/>
        </w:numPr>
        <w:ind w:left="426" w:hanging="426"/>
        <w:jc w:val="both"/>
        <w:rPr>
          <w:b/>
          <w:color w:val="000000"/>
          <w:sz w:val="28"/>
          <w:szCs w:val="28"/>
        </w:rPr>
      </w:pPr>
      <w:r w:rsidRPr="004A4075">
        <w:rPr>
          <w:b/>
          <w:bCs/>
          <w:sz w:val="28"/>
          <w:szCs w:val="28"/>
          <w:lang w:eastAsia="ar-SA"/>
        </w:rPr>
        <w:t xml:space="preserve">Музей в учреждении </w:t>
      </w:r>
      <w:proofErr w:type="gramStart"/>
      <w:r w:rsidRPr="004A4075">
        <w:rPr>
          <w:b/>
          <w:bCs/>
          <w:sz w:val="28"/>
          <w:szCs w:val="28"/>
          <w:lang w:eastAsia="ar-SA"/>
        </w:rPr>
        <w:t>социально-культурно</w:t>
      </w:r>
      <w:proofErr w:type="gramEnd"/>
      <w:r w:rsidRPr="004A4075">
        <w:rPr>
          <w:b/>
          <w:bCs/>
          <w:sz w:val="28"/>
          <w:szCs w:val="28"/>
          <w:lang w:eastAsia="ar-SA"/>
        </w:rPr>
        <w:t xml:space="preserve"> сферы. Специфика создания музейной экспозиции в учреждении </w:t>
      </w:r>
      <w:proofErr w:type="gramStart"/>
      <w:r w:rsidRPr="004A4075">
        <w:rPr>
          <w:b/>
          <w:bCs/>
          <w:sz w:val="28"/>
          <w:szCs w:val="28"/>
          <w:lang w:eastAsia="ar-SA"/>
        </w:rPr>
        <w:t>социально-культурно</w:t>
      </w:r>
      <w:proofErr w:type="gramEnd"/>
      <w:r w:rsidRPr="004A4075">
        <w:rPr>
          <w:b/>
          <w:bCs/>
          <w:sz w:val="28"/>
          <w:szCs w:val="28"/>
          <w:lang w:eastAsia="ar-SA"/>
        </w:rPr>
        <w:t xml:space="preserve"> сферы</w:t>
      </w:r>
    </w:p>
    <w:p w:rsidR="004A4075" w:rsidRDefault="00D625E6" w:rsidP="00867BE2">
      <w:pPr>
        <w:pStyle w:val="ab"/>
        <w:ind w:left="0"/>
        <w:jc w:val="both"/>
        <w:rPr>
          <w:color w:val="000000"/>
          <w:sz w:val="28"/>
          <w:szCs w:val="28"/>
        </w:rPr>
      </w:pPr>
      <w:r w:rsidRPr="00D625E6">
        <w:rPr>
          <w:color w:val="000000"/>
          <w:sz w:val="28"/>
          <w:szCs w:val="28"/>
        </w:rPr>
        <w:t>Место музея в учреждении социально-культурной сферы: музеи в школах и вузах, музеи в театрах, в учреждениях культуры и дополнительного образования. Виды и типы музейной экспозиции</w:t>
      </w:r>
      <w:r>
        <w:rPr>
          <w:color w:val="000000"/>
          <w:sz w:val="28"/>
          <w:szCs w:val="28"/>
        </w:rPr>
        <w:t xml:space="preserve"> (тематические, фондовые, отчетные)</w:t>
      </w:r>
      <w:r w:rsidRPr="00D625E6">
        <w:rPr>
          <w:color w:val="000000"/>
          <w:sz w:val="28"/>
          <w:szCs w:val="28"/>
        </w:rPr>
        <w:t>. Методы построения музейной экспозиции (</w:t>
      </w:r>
      <w:r w:rsidR="00535354" w:rsidRPr="00D625E6">
        <w:rPr>
          <w:bCs/>
          <w:color w:val="000000"/>
          <w:sz w:val="28"/>
          <w:szCs w:val="28"/>
        </w:rPr>
        <w:t>систематический</w:t>
      </w:r>
      <w:r w:rsidRPr="00D625E6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 w:rsidR="00535354" w:rsidRPr="00D625E6">
        <w:rPr>
          <w:bCs/>
          <w:color w:val="000000"/>
          <w:sz w:val="28"/>
          <w:szCs w:val="28"/>
        </w:rPr>
        <w:t>ансамблевый</w:t>
      </w:r>
      <w:r w:rsidRPr="00D625E6">
        <w:rPr>
          <w:bCs/>
          <w:color w:val="000000"/>
          <w:sz w:val="28"/>
          <w:szCs w:val="28"/>
        </w:rPr>
        <w:t>,</w:t>
      </w:r>
      <w:r w:rsidR="00535354" w:rsidRPr="00D625E6">
        <w:rPr>
          <w:bCs/>
          <w:color w:val="000000"/>
          <w:sz w:val="28"/>
          <w:szCs w:val="28"/>
        </w:rPr>
        <w:t xml:space="preserve"> ландшафтный</w:t>
      </w:r>
      <w:r w:rsidRPr="00D625E6">
        <w:rPr>
          <w:bCs/>
          <w:color w:val="000000"/>
          <w:sz w:val="28"/>
          <w:szCs w:val="28"/>
        </w:rPr>
        <w:t>, тематический)</w:t>
      </w:r>
      <w:r w:rsidRPr="00D625E6">
        <w:rPr>
          <w:color w:val="000000"/>
          <w:sz w:val="28"/>
          <w:szCs w:val="28"/>
        </w:rPr>
        <w:t>. Этапы создания музейной экспозиции</w:t>
      </w:r>
      <w:r w:rsidR="00867BE2">
        <w:rPr>
          <w:color w:val="000000"/>
          <w:sz w:val="28"/>
          <w:szCs w:val="28"/>
        </w:rPr>
        <w:t xml:space="preserve"> (этапы проектирования и осуществления экспозиции).</w:t>
      </w:r>
    </w:p>
    <w:p w:rsidR="000E27F5" w:rsidRPr="00D625E6" w:rsidRDefault="000E27F5" w:rsidP="00867BE2">
      <w:pPr>
        <w:pStyle w:val="ab"/>
        <w:ind w:left="0"/>
        <w:jc w:val="both"/>
        <w:rPr>
          <w:color w:val="000000"/>
          <w:sz w:val="28"/>
          <w:szCs w:val="28"/>
        </w:rPr>
      </w:pPr>
    </w:p>
    <w:p w:rsidR="004A4075" w:rsidRPr="004A4075" w:rsidRDefault="004A4075" w:rsidP="00B213B9">
      <w:pPr>
        <w:pStyle w:val="ab"/>
        <w:numPr>
          <w:ilvl w:val="0"/>
          <w:numId w:val="23"/>
        </w:numPr>
        <w:ind w:left="426" w:hanging="426"/>
        <w:jc w:val="both"/>
        <w:rPr>
          <w:b/>
          <w:color w:val="000000"/>
          <w:sz w:val="28"/>
          <w:szCs w:val="28"/>
        </w:rPr>
      </w:pPr>
      <w:r w:rsidRPr="004A4075">
        <w:rPr>
          <w:b/>
          <w:bCs/>
          <w:sz w:val="28"/>
          <w:szCs w:val="28"/>
          <w:lang w:eastAsia="ar-SA"/>
        </w:rPr>
        <w:t>Выставки литературы в библиотеках</w:t>
      </w:r>
      <w:r>
        <w:rPr>
          <w:b/>
          <w:bCs/>
          <w:sz w:val="28"/>
          <w:szCs w:val="28"/>
          <w:lang w:eastAsia="ar-SA"/>
        </w:rPr>
        <w:t>.</w:t>
      </w:r>
    </w:p>
    <w:p w:rsidR="004A4075" w:rsidRDefault="004A4075" w:rsidP="00D615B4">
      <w:pPr>
        <w:pStyle w:val="ab"/>
        <w:ind w:left="0"/>
        <w:jc w:val="both"/>
        <w:rPr>
          <w:color w:val="000000"/>
          <w:sz w:val="28"/>
          <w:szCs w:val="28"/>
        </w:rPr>
      </w:pPr>
      <w:r w:rsidRPr="00D615B4">
        <w:rPr>
          <w:color w:val="000000"/>
          <w:sz w:val="28"/>
          <w:szCs w:val="28"/>
        </w:rPr>
        <w:t xml:space="preserve">История развития книжных выставок. Понятие библиотечной выставки. Цели и задачи библиотечных выставок. Типология библиотечных выставок (по содержанию, по статусу, по целевому назначению, по месту экспонирования, по видам издания и т.д.). </w:t>
      </w:r>
      <w:proofErr w:type="gramStart"/>
      <w:r w:rsidRPr="00D615B4">
        <w:rPr>
          <w:color w:val="000000"/>
          <w:sz w:val="28"/>
          <w:szCs w:val="28"/>
        </w:rPr>
        <w:t xml:space="preserve">Современные подходы к организации библиотечных выставок (интерактивные, </w:t>
      </w:r>
      <w:r w:rsidR="006F7EBE" w:rsidRPr="00D615B4">
        <w:rPr>
          <w:color w:val="000000"/>
          <w:sz w:val="28"/>
          <w:szCs w:val="28"/>
        </w:rPr>
        <w:t>жанровые, монографические, выставки-сюрпризы, выставки-имена, выставки-экспозиции и т.д.).</w:t>
      </w:r>
      <w:proofErr w:type="gramEnd"/>
      <w:r w:rsidR="006F7EBE" w:rsidRPr="00D615B4">
        <w:rPr>
          <w:color w:val="000000"/>
          <w:sz w:val="28"/>
          <w:szCs w:val="28"/>
        </w:rPr>
        <w:t xml:space="preserve"> </w:t>
      </w:r>
      <w:r w:rsidRPr="00D615B4">
        <w:rPr>
          <w:color w:val="000000"/>
          <w:sz w:val="28"/>
          <w:szCs w:val="28"/>
        </w:rPr>
        <w:t>Этапы организации библиотечной выставки</w:t>
      </w:r>
      <w:r w:rsidR="00D615B4" w:rsidRPr="00D615B4">
        <w:rPr>
          <w:color w:val="000000"/>
          <w:sz w:val="28"/>
          <w:szCs w:val="28"/>
        </w:rPr>
        <w:t xml:space="preserve"> (</w:t>
      </w:r>
      <w:r w:rsidR="00535354" w:rsidRPr="00D615B4">
        <w:rPr>
          <w:color w:val="000000"/>
          <w:sz w:val="28"/>
          <w:szCs w:val="28"/>
        </w:rPr>
        <w:t>разработка концепции выставки;</w:t>
      </w:r>
      <w:r w:rsidR="00D615B4" w:rsidRPr="00D615B4">
        <w:rPr>
          <w:color w:val="000000"/>
          <w:sz w:val="28"/>
          <w:szCs w:val="28"/>
        </w:rPr>
        <w:t xml:space="preserve"> </w:t>
      </w:r>
      <w:r w:rsidR="00535354" w:rsidRPr="00D615B4">
        <w:rPr>
          <w:color w:val="000000"/>
          <w:sz w:val="28"/>
          <w:szCs w:val="28"/>
        </w:rPr>
        <w:t>выявление, просмотр и отбор документов;</w:t>
      </w:r>
      <w:r w:rsidR="00D615B4" w:rsidRPr="00D615B4">
        <w:rPr>
          <w:color w:val="000000"/>
          <w:sz w:val="28"/>
          <w:szCs w:val="28"/>
        </w:rPr>
        <w:t xml:space="preserve"> </w:t>
      </w:r>
      <w:r w:rsidR="00535354" w:rsidRPr="00D615B4">
        <w:rPr>
          <w:color w:val="000000"/>
          <w:sz w:val="28"/>
          <w:szCs w:val="28"/>
        </w:rPr>
        <w:t>разработка структуры выставки;</w:t>
      </w:r>
      <w:r w:rsidR="00D615B4" w:rsidRPr="00D615B4">
        <w:rPr>
          <w:color w:val="000000"/>
          <w:sz w:val="28"/>
          <w:szCs w:val="28"/>
        </w:rPr>
        <w:t xml:space="preserve"> </w:t>
      </w:r>
      <w:r w:rsidR="00535354" w:rsidRPr="00D615B4">
        <w:rPr>
          <w:color w:val="000000"/>
          <w:sz w:val="28"/>
          <w:szCs w:val="28"/>
        </w:rPr>
        <w:t>подбор вспомогательных материалов;</w:t>
      </w:r>
      <w:r w:rsidR="00D615B4" w:rsidRPr="00D615B4">
        <w:rPr>
          <w:color w:val="000000"/>
          <w:sz w:val="28"/>
          <w:szCs w:val="28"/>
        </w:rPr>
        <w:t xml:space="preserve"> </w:t>
      </w:r>
      <w:r w:rsidR="00535354" w:rsidRPr="00D615B4">
        <w:rPr>
          <w:color w:val="000000"/>
          <w:sz w:val="28"/>
          <w:szCs w:val="28"/>
        </w:rPr>
        <w:t>оформление выставки;</w:t>
      </w:r>
      <w:r w:rsidR="00D615B4" w:rsidRPr="00D615B4">
        <w:rPr>
          <w:color w:val="000000"/>
          <w:sz w:val="28"/>
          <w:szCs w:val="28"/>
        </w:rPr>
        <w:t xml:space="preserve"> </w:t>
      </w:r>
      <w:r w:rsidR="00535354" w:rsidRPr="00D615B4">
        <w:rPr>
          <w:color w:val="000000"/>
          <w:sz w:val="28"/>
          <w:szCs w:val="28"/>
        </w:rPr>
        <w:t>реклама выставки;</w:t>
      </w:r>
      <w:r w:rsidR="00D615B4" w:rsidRPr="00D615B4">
        <w:rPr>
          <w:color w:val="000000"/>
          <w:sz w:val="28"/>
          <w:szCs w:val="28"/>
        </w:rPr>
        <w:t xml:space="preserve"> анализ эффективности</w:t>
      </w:r>
      <w:r w:rsidR="00D615B4">
        <w:rPr>
          <w:color w:val="000000"/>
          <w:sz w:val="28"/>
          <w:szCs w:val="28"/>
        </w:rPr>
        <w:t>)</w:t>
      </w:r>
      <w:r w:rsidRPr="00D615B4">
        <w:rPr>
          <w:color w:val="000000"/>
          <w:sz w:val="28"/>
          <w:szCs w:val="28"/>
        </w:rPr>
        <w:t>.</w:t>
      </w:r>
    </w:p>
    <w:p w:rsidR="000E27F5" w:rsidRPr="00D615B4" w:rsidRDefault="000E27F5" w:rsidP="00D615B4">
      <w:pPr>
        <w:pStyle w:val="ab"/>
        <w:ind w:left="0"/>
        <w:jc w:val="both"/>
        <w:rPr>
          <w:color w:val="000000"/>
          <w:sz w:val="28"/>
          <w:szCs w:val="28"/>
        </w:rPr>
      </w:pPr>
    </w:p>
    <w:p w:rsidR="004A4075" w:rsidRPr="00EB0C06" w:rsidRDefault="004A4075" w:rsidP="00B213B9">
      <w:pPr>
        <w:pStyle w:val="ab"/>
        <w:numPr>
          <w:ilvl w:val="0"/>
          <w:numId w:val="23"/>
        </w:numPr>
        <w:ind w:left="426" w:hanging="426"/>
        <w:jc w:val="both"/>
        <w:rPr>
          <w:b/>
          <w:color w:val="000000"/>
          <w:sz w:val="28"/>
          <w:szCs w:val="28"/>
        </w:rPr>
      </w:pPr>
      <w:r w:rsidRPr="004A4075">
        <w:rPr>
          <w:b/>
          <w:bCs/>
          <w:sz w:val="28"/>
          <w:szCs w:val="28"/>
          <w:lang w:eastAsia="ar-SA"/>
        </w:rPr>
        <w:t>Художественные галереи и выставки искусства</w:t>
      </w:r>
      <w:r>
        <w:rPr>
          <w:b/>
          <w:bCs/>
          <w:sz w:val="28"/>
          <w:szCs w:val="28"/>
          <w:lang w:eastAsia="ar-SA"/>
        </w:rPr>
        <w:t>.</w:t>
      </w:r>
    </w:p>
    <w:p w:rsidR="00EB0C06" w:rsidRDefault="00EB0C06" w:rsidP="00F61F4A">
      <w:pPr>
        <w:jc w:val="both"/>
        <w:rPr>
          <w:sz w:val="28"/>
          <w:szCs w:val="28"/>
        </w:rPr>
      </w:pPr>
      <w:r w:rsidRPr="00D83ED4">
        <w:rPr>
          <w:bCs/>
          <w:sz w:val="28"/>
          <w:szCs w:val="28"/>
          <w:lang w:eastAsia="ar-SA"/>
        </w:rPr>
        <w:t xml:space="preserve">История развития художественных галерей, пинакотек, известные коллекции произведений художественного искусства. </w:t>
      </w:r>
      <w:proofErr w:type="gramStart"/>
      <w:r w:rsidR="00D83ED4" w:rsidRPr="00D83ED4">
        <w:rPr>
          <w:bCs/>
          <w:sz w:val="28"/>
          <w:szCs w:val="28"/>
          <w:lang w:eastAsia="ar-SA"/>
        </w:rPr>
        <w:t>Виды и типы современных галерей (</w:t>
      </w:r>
      <w:r w:rsidR="00D83ED4" w:rsidRPr="00D83ED4">
        <w:rPr>
          <w:sz w:val="28"/>
          <w:szCs w:val="28"/>
        </w:rPr>
        <w:t>галереи, ориентирующиеся на художественные течения; галереи, специализирующиеся по видам искусства; галереи «персональной ориентации»; галереи одного художника; галерея-салон; сувенирная галерея; виртуальная галерея).</w:t>
      </w:r>
      <w:proofErr w:type="gramEnd"/>
      <w:r w:rsidR="00D83ED4" w:rsidRPr="00D83ED4">
        <w:rPr>
          <w:sz w:val="28"/>
          <w:szCs w:val="28"/>
        </w:rPr>
        <w:t xml:space="preserve"> </w:t>
      </w:r>
      <w:proofErr w:type="gramStart"/>
      <w:r w:rsidR="00F61F4A" w:rsidRPr="00D83ED4">
        <w:rPr>
          <w:sz w:val="28"/>
          <w:szCs w:val="28"/>
          <w:shd w:val="clear" w:color="auto" w:fill="FEFEFC"/>
        </w:rPr>
        <w:t>Фу</w:t>
      </w:r>
      <w:r w:rsidR="00A734F4">
        <w:rPr>
          <w:sz w:val="28"/>
          <w:szCs w:val="28"/>
          <w:shd w:val="clear" w:color="auto" w:fill="FEFEFC"/>
        </w:rPr>
        <w:t>нкции арт-галереи как института</w:t>
      </w:r>
      <w:r w:rsidR="00F61F4A" w:rsidRPr="00D83ED4">
        <w:rPr>
          <w:sz w:val="28"/>
          <w:szCs w:val="28"/>
          <w:shd w:val="clear" w:color="auto" w:fill="FEFEFC"/>
        </w:rPr>
        <w:t xml:space="preserve"> рынка современного искусства (</w:t>
      </w:r>
      <w:r w:rsidR="00F61F4A" w:rsidRPr="00D83ED4">
        <w:rPr>
          <w:sz w:val="28"/>
          <w:szCs w:val="28"/>
          <w:shd w:val="clear" w:color="auto" w:fill="FFFFFF"/>
        </w:rPr>
        <w:t>репрезентативная, научно-просветительская, коммуникативная, экспертная, коллекционная, коммерческая, рекламная, сохранение и популяризация искусства).</w:t>
      </w:r>
      <w:proofErr w:type="gramEnd"/>
      <w:r w:rsidR="00A734F4">
        <w:rPr>
          <w:sz w:val="28"/>
          <w:szCs w:val="28"/>
          <w:shd w:val="clear" w:color="auto" w:fill="FFFFFF"/>
        </w:rPr>
        <w:t xml:space="preserve"> </w:t>
      </w:r>
      <w:r w:rsidR="00D83ED4" w:rsidRPr="00D83ED4">
        <w:rPr>
          <w:sz w:val="28"/>
          <w:szCs w:val="28"/>
        </w:rPr>
        <w:t xml:space="preserve">Галерея как просветительный центр. </w:t>
      </w:r>
      <w:r w:rsidR="00D83ED4" w:rsidRPr="00D83ED4">
        <w:rPr>
          <w:sz w:val="28"/>
          <w:szCs w:val="28"/>
        </w:rPr>
        <w:lastRenderedPageBreak/>
        <w:t xml:space="preserve">Современные формы деятельности галереи (организации игровых программ, встречи с интересными людьми, «круглые столы», тематические вечера, лекции, экскурсии и др.). </w:t>
      </w:r>
    </w:p>
    <w:p w:rsidR="000E27F5" w:rsidRDefault="000E27F5" w:rsidP="00F61F4A">
      <w:pPr>
        <w:jc w:val="both"/>
        <w:rPr>
          <w:sz w:val="28"/>
          <w:szCs w:val="28"/>
        </w:rPr>
      </w:pPr>
    </w:p>
    <w:p w:rsidR="000E27F5" w:rsidRPr="006F3386" w:rsidRDefault="000E27F5" w:rsidP="00B213B9">
      <w:pPr>
        <w:pStyle w:val="ab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6F3386">
        <w:rPr>
          <w:rFonts w:eastAsia="HiddenHorzOCR"/>
          <w:b/>
          <w:bCs/>
          <w:sz w:val="28"/>
          <w:szCs w:val="28"/>
        </w:rPr>
        <w:t xml:space="preserve">УЧЕБНО-МЕТОДИЧЕСКОЕ ОБЕСПЕЧЕНИЕ ДЛЯ САМОСТОЯТЕЛЬНОЙ РАБОТЫ </w:t>
      </w:r>
      <w:proofErr w:type="gramStart"/>
      <w:r w:rsidRPr="006F3386">
        <w:rPr>
          <w:rFonts w:eastAsia="HiddenHorzOCR"/>
          <w:b/>
          <w:bCs/>
          <w:sz w:val="28"/>
          <w:szCs w:val="28"/>
        </w:rPr>
        <w:t>ОБУЧАЮЩИХСЯ</w:t>
      </w:r>
      <w:proofErr w:type="gramEnd"/>
      <w:r w:rsidRPr="006F3386">
        <w:rPr>
          <w:rFonts w:eastAsia="HiddenHorzOCR"/>
          <w:b/>
          <w:bCs/>
          <w:sz w:val="28"/>
          <w:szCs w:val="28"/>
        </w:rPr>
        <w:t xml:space="preserve"> ПО ДИСЦИПЛИНЕ</w:t>
      </w:r>
    </w:p>
    <w:p w:rsidR="000E27F5" w:rsidRDefault="000E27F5" w:rsidP="000E27F5">
      <w:pPr>
        <w:pStyle w:val="ab"/>
        <w:ind w:left="432"/>
        <w:jc w:val="both"/>
        <w:rPr>
          <w:b/>
          <w:bCs/>
          <w:sz w:val="28"/>
          <w:szCs w:val="28"/>
        </w:rPr>
      </w:pPr>
    </w:p>
    <w:p w:rsidR="000E27F5" w:rsidRDefault="000E27F5" w:rsidP="00C50F2F">
      <w:pPr>
        <w:pStyle w:val="ab"/>
        <w:numPr>
          <w:ilvl w:val="1"/>
          <w:numId w:val="24"/>
        </w:numPr>
        <w:contextualSpacing w:val="0"/>
        <w:jc w:val="center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>Планы практических занятий</w:t>
      </w:r>
    </w:p>
    <w:p w:rsidR="000E27F5" w:rsidRDefault="000E27F5" w:rsidP="000E27F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1.</w:t>
      </w:r>
    </w:p>
    <w:p w:rsidR="000E27F5" w:rsidRDefault="00766CDD" w:rsidP="000E27F5">
      <w:pPr>
        <w:jc w:val="center"/>
        <w:rPr>
          <w:b/>
          <w:bCs/>
          <w:sz w:val="28"/>
          <w:szCs w:val="28"/>
          <w:lang w:eastAsia="en-US"/>
        </w:rPr>
      </w:pPr>
      <w:r w:rsidRPr="00766CDD">
        <w:rPr>
          <w:b/>
          <w:sz w:val="28"/>
          <w:szCs w:val="28"/>
        </w:rPr>
        <w:t>Стенд как способ презентации предприятия</w:t>
      </w:r>
      <w:r w:rsidR="000E27F5">
        <w:rPr>
          <w:b/>
          <w:bCs/>
          <w:sz w:val="28"/>
          <w:szCs w:val="28"/>
          <w:lang w:eastAsia="en-US"/>
        </w:rPr>
        <w:t>.</w:t>
      </w:r>
    </w:p>
    <w:p w:rsidR="000E27F5" w:rsidRDefault="000E27F5" w:rsidP="000E27F5">
      <w:pPr>
        <w:jc w:val="both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Цель работы </w:t>
      </w:r>
      <w:r>
        <w:rPr>
          <w:sz w:val="28"/>
          <w:szCs w:val="28"/>
          <w:lang w:eastAsia="en-US"/>
        </w:rPr>
        <w:t xml:space="preserve">– </w:t>
      </w:r>
      <w:r w:rsidR="00766CDD">
        <w:rPr>
          <w:sz w:val="28"/>
          <w:szCs w:val="28"/>
          <w:lang w:eastAsia="en-US"/>
        </w:rPr>
        <w:t>формиро</w:t>
      </w:r>
      <w:r>
        <w:rPr>
          <w:sz w:val="28"/>
          <w:szCs w:val="28"/>
          <w:lang w:eastAsia="en-US"/>
        </w:rPr>
        <w:t xml:space="preserve">вать у студентов </w:t>
      </w:r>
      <w:r w:rsidR="00766CDD">
        <w:rPr>
          <w:sz w:val="28"/>
          <w:szCs w:val="28"/>
          <w:lang w:eastAsia="en-US"/>
        </w:rPr>
        <w:t>представление о подходах к оформлению выставочного стенда как способа презентации предприятия</w:t>
      </w:r>
      <w:r>
        <w:rPr>
          <w:sz w:val="28"/>
          <w:szCs w:val="28"/>
          <w:lang w:eastAsia="en-US"/>
        </w:rPr>
        <w:t xml:space="preserve">. </w:t>
      </w:r>
    </w:p>
    <w:p w:rsidR="00766CDD" w:rsidRPr="00766CDD" w:rsidRDefault="00766CDD" w:rsidP="00766CDD">
      <w:pPr>
        <w:jc w:val="both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Задание: </w:t>
      </w:r>
      <w:r w:rsidRPr="00766CDD">
        <w:rPr>
          <w:bCs/>
          <w:sz w:val="28"/>
          <w:szCs w:val="28"/>
        </w:rPr>
        <w:t xml:space="preserve">разработать эскиз выставочной экспозиции и оформления стенда учреждения социально-культурной деятельности. </w:t>
      </w:r>
    </w:p>
    <w:p w:rsidR="000E27F5" w:rsidRPr="00766CDD" w:rsidRDefault="000E27F5" w:rsidP="000E27F5">
      <w:pPr>
        <w:jc w:val="center"/>
        <w:rPr>
          <w:bCs/>
          <w:sz w:val="28"/>
          <w:szCs w:val="28"/>
          <w:lang w:eastAsia="en-US"/>
        </w:rPr>
      </w:pPr>
    </w:p>
    <w:p w:rsidR="000E27F5" w:rsidRDefault="000E27F5" w:rsidP="000E27F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2.</w:t>
      </w:r>
    </w:p>
    <w:p w:rsidR="000E27F5" w:rsidRDefault="00766CDD" w:rsidP="000E27F5">
      <w:pPr>
        <w:jc w:val="center"/>
        <w:rPr>
          <w:b/>
          <w:bCs/>
          <w:sz w:val="28"/>
          <w:szCs w:val="28"/>
          <w:lang w:eastAsia="en-US"/>
        </w:rPr>
      </w:pPr>
      <w:r w:rsidRPr="00766CDD">
        <w:rPr>
          <w:b/>
          <w:sz w:val="28"/>
          <w:szCs w:val="28"/>
        </w:rPr>
        <w:t>Организация рекламы выставки</w:t>
      </w:r>
      <w:r w:rsidR="000E27F5">
        <w:rPr>
          <w:b/>
          <w:bCs/>
          <w:sz w:val="28"/>
          <w:szCs w:val="28"/>
          <w:lang w:eastAsia="en-US"/>
        </w:rPr>
        <w:t>.</w:t>
      </w:r>
    </w:p>
    <w:p w:rsidR="000E27F5" w:rsidRDefault="000E27F5" w:rsidP="000E27F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</w:t>
      </w:r>
      <w:r>
        <w:rPr>
          <w:sz w:val="28"/>
          <w:szCs w:val="28"/>
        </w:rPr>
        <w:t xml:space="preserve">– вырабатывать у студентов умение </w:t>
      </w:r>
      <w:r w:rsidR="001F031E">
        <w:rPr>
          <w:sz w:val="28"/>
          <w:szCs w:val="28"/>
        </w:rPr>
        <w:t>разрабатывать рекламные материалы для участия в выставке учреждения социально-культурной деятельности</w:t>
      </w:r>
      <w:r>
        <w:rPr>
          <w:sz w:val="28"/>
          <w:szCs w:val="28"/>
        </w:rPr>
        <w:t>.</w:t>
      </w:r>
    </w:p>
    <w:p w:rsidR="008664F5" w:rsidRDefault="000E27F5" w:rsidP="001F031E">
      <w:pPr>
        <w:jc w:val="both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 w:rsidR="001F031E">
        <w:rPr>
          <w:b/>
          <w:bCs/>
          <w:sz w:val="28"/>
          <w:szCs w:val="28"/>
        </w:rPr>
        <w:t xml:space="preserve"> </w:t>
      </w:r>
      <w:r w:rsidR="001F031E" w:rsidRPr="001F031E">
        <w:rPr>
          <w:bCs/>
          <w:sz w:val="28"/>
          <w:szCs w:val="28"/>
        </w:rPr>
        <w:t>разработать пакет рекламных материалов к выставке социально-культурного учреждения (буклеты, пресс-релизы, статьи и т.п.).</w:t>
      </w:r>
    </w:p>
    <w:p w:rsidR="008664F5" w:rsidRDefault="008664F5" w:rsidP="001F031E">
      <w:pPr>
        <w:jc w:val="both"/>
        <w:outlineLvl w:val="0"/>
        <w:rPr>
          <w:bCs/>
          <w:sz w:val="28"/>
          <w:szCs w:val="28"/>
        </w:rPr>
      </w:pPr>
    </w:p>
    <w:p w:rsidR="008664F5" w:rsidRDefault="008664F5" w:rsidP="008664F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3.</w:t>
      </w:r>
    </w:p>
    <w:p w:rsidR="008664F5" w:rsidRPr="008664F5" w:rsidRDefault="008664F5" w:rsidP="008664F5">
      <w:pPr>
        <w:jc w:val="center"/>
        <w:rPr>
          <w:b/>
          <w:bCs/>
          <w:sz w:val="28"/>
          <w:szCs w:val="28"/>
          <w:lang w:eastAsia="en-US"/>
        </w:rPr>
      </w:pPr>
      <w:r w:rsidRPr="008664F5">
        <w:rPr>
          <w:b/>
          <w:sz w:val="28"/>
          <w:szCs w:val="28"/>
        </w:rPr>
        <w:t>Бюджет, смета расходов выставки</w:t>
      </w:r>
      <w:r w:rsidRPr="008664F5">
        <w:rPr>
          <w:b/>
          <w:bCs/>
          <w:sz w:val="28"/>
          <w:szCs w:val="28"/>
          <w:lang w:eastAsia="en-US"/>
        </w:rPr>
        <w:t>.</w:t>
      </w:r>
    </w:p>
    <w:p w:rsidR="008664F5" w:rsidRPr="007E62BF" w:rsidRDefault="008664F5" w:rsidP="008664F5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</w:t>
      </w:r>
      <w:r>
        <w:rPr>
          <w:sz w:val="28"/>
          <w:szCs w:val="28"/>
        </w:rPr>
        <w:t xml:space="preserve">– вырабатывать у студентов умение </w:t>
      </w:r>
      <w:r w:rsidR="007E62BF">
        <w:rPr>
          <w:sz w:val="28"/>
          <w:szCs w:val="28"/>
        </w:rPr>
        <w:t xml:space="preserve">составлять </w:t>
      </w:r>
      <w:r w:rsidR="007E62BF" w:rsidRPr="007E62BF">
        <w:rPr>
          <w:sz w:val="28"/>
          <w:szCs w:val="28"/>
        </w:rPr>
        <w:t>смету расходов выставки</w:t>
      </w:r>
      <w:r w:rsidRPr="007E62BF">
        <w:rPr>
          <w:sz w:val="28"/>
          <w:szCs w:val="28"/>
        </w:rPr>
        <w:t>.</w:t>
      </w:r>
    </w:p>
    <w:p w:rsidR="002623AE" w:rsidRDefault="008664F5" w:rsidP="008664F5">
      <w:pPr>
        <w:jc w:val="both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Задание: </w:t>
      </w:r>
      <w:r w:rsidR="00F76C93">
        <w:rPr>
          <w:bCs/>
          <w:sz w:val="28"/>
          <w:szCs w:val="28"/>
        </w:rPr>
        <w:t xml:space="preserve">составить </w:t>
      </w:r>
      <w:r w:rsidR="00F76C93">
        <w:rPr>
          <w:sz w:val="28"/>
          <w:szCs w:val="28"/>
        </w:rPr>
        <w:t>смету расходов выставки учреждения социально-культурной деятельности</w:t>
      </w:r>
      <w:r>
        <w:rPr>
          <w:bCs/>
          <w:sz w:val="28"/>
          <w:szCs w:val="28"/>
        </w:rPr>
        <w:t>.</w:t>
      </w:r>
    </w:p>
    <w:p w:rsidR="002623AE" w:rsidRDefault="002623AE" w:rsidP="008664F5">
      <w:pPr>
        <w:jc w:val="both"/>
        <w:outlineLvl w:val="0"/>
        <w:rPr>
          <w:bCs/>
          <w:sz w:val="28"/>
          <w:szCs w:val="28"/>
        </w:rPr>
      </w:pPr>
    </w:p>
    <w:p w:rsidR="002623AE" w:rsidRDefault="002623AE" w:rsidP="002623A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4.</w:t>
      </w:r>
    </w:p>
    <w:p w:rsidR="002623AE" w:rsidRPr="002623AE" w:rsidRDefault="002623AE" w:rsidP="002623AE">
      <w:pPr>
        <w:jc w:val="center"/>
        <w:rPr>
          <w:b/>
          <w:bCs/>
          <w:sz w:val="28"/>
          <w:szCs w:val="28"/>
          <w:lang w:eastAsia="en-US"/>
        </w:rPr>
      </w:pPr>
      <w:r w:rsidRPr="002623AE">
        <w:rPr>
          <w:b/>
          <w:bCs/>
          <w:sz w:val="28"/>
          <w:szCs w:val="28"/>
          <w:lang w:eastAsia="ar-SA"/>
        </w:rPr>
        <w:t>Выставка-ярмарка как форма досуговой деятельности в учреждении социально-культурно</w:t>
      </w:r>
      <w:r w:rsidR="001751C6">
        <w:rPr>
          <w:b/>
          <w:bCs/>
          <w:sz w:val="28"/>
          <w:szCs w:val="28"/>
          <w:lang w:eastAsia="ar-SA"/>
        </w:rPr>
        <w:t>й</w:t>
      </w:r>
      <w:r w:rsidRPr="002623AE">
        <w:rPr>
          <w:b/>
          <w:bCs/>
          <w:sz w:val="28"/>
          <w:szCs w:val="28"/>
          <w:lang w:eastAsia="ar-SA"/>
        </w:rPr>
        <w:t xml:space="preserve"> сферы</w:t>
      </w:r>
      <w:r w:rsidRPr="002623AE">
        <w:rPr>
          <w:b/>
          <w:bCs/>
          <w:sz w:val="28"/>
          <w:szCs w:val="28"/>
          <w:lang w:eastAsia="en-US"/>
        </w:rPr>
        <w:t>.</w:t>
      </w:r>
    </w:p>
    <w:p w:rsidR="002623AE" w:rsidRDefault="002623AE" w:rsidP="002623A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</w:t>
      </w:r>
      <w:r>
        <w:rPr>
          <w:sz w:val="28"/>
          <w:szCs w:val="28"/>
        </w:rPr>
        <w:t xml:space="preserve">– вырабатывать у студентов умение разрабатывать </w:t>
      </w:r>
      <w:r w:rsidR="001751C6">
        <w:rPr>
          <w:sz w:val="28"/>
          <w:szCs w:val="28"/>
        </w:rPr>
        <w:t>сценарий праздничной ярмарки</w:t>
      </w:r>
      <w:r>
        <w:rPr>
          <w:sz w:val="28"/>
          <w:szCs w:val="28"/>
        </w:rPr>
        <w:t>.</w:t>
      </w:r>
    </w:p>
    <w:p w:rsidR="002623AE" w:rsidRDefault="002623AE" w:rsidP="002623AE">
      <w:pPr>
        <w:jc w:val="both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Задание: </w:t>
      </w:r>
      <w:r>
        <w:rPr>
          <w:bCs/>
          <w:sz w:val="28"/>
          <w:szCs w:val="28"/>
        </w:rPr>
        <w:t xml:space="preserve">разработать </w:t>
      </w:r>
      <w:r w:rsidR="001751C6">
        <w:rPr>
          <w:bCs/>
          <w:sz w:val="28"/>
          <w:szCs w:val="28"/>
        </w:rPr>
        <w:t xml:space="preserve">сценарий праздничной ярмарки в учреждении </w:t>
      </w:r>
      <w:r w:rsidR="001751C6" w:rsidRPr="001751C6">
        <w:rPr>
          <w:bCs/>
          <w:sz w:val="28"/>
          <w:szCs w:val="28"/>
          <w:lang w:eastAsia="ar-SA"/>
        </w:rPr>
        <w:t>социально-культурной сферы</w:t>
      </w:r>
      <w:r w:rsidR="001751C6">
        <w:rPr>
          <w:bCs/>
          <w:sz w:val="28"/>
          <w:szCs w:val="28"/>
        </w:rPr>
        <w:t xml:space="preserve"> к празднику Масленица</w:t>
      </w:r>
      <w:r>
        <w:rPr>
          <w:bCs/>
          <w:sz w:val="28"/>
          <w:szCs w:val="28"/>
        </w:rPr>
        <w:t>.</w:t>
      </w:r>
    </w:p>
    <w:p w:rsidR="002623AE" w:rsidRDefault="002623AE" w:rsidP="002623AE">
      <w:pPr>
        <w:jc w:val="both"/>
        <w:outlineLvl w:val="0"/>
        <w:rPr>
          <w:bCs/>
          <w:sz w:val="28"/>
          <w:szCs w:val="28"/>
        </w:rPr>
      </w:pPr>
    </w:p>
    <w:p w:rsidR="002623AE" w:rsidRDefault="002623AE" w:rsidP="002623A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Практическое занятие </w:t>
      </w:r>
      <w:r w:rsidR="001751C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</w:t>
      </w:r>
    </w:p>
    <w:p w:rsidR="002623AE" w:rsidRDefault="002623AE" w:rsidP="002623AE">
      <w:pPr>
        <w:jc w:val="center"/>
        <w:rPr>
          <w:b/>
          <w:bCs/>
          <w:sz w:val="28"/>
          <w:szCs w:val="28"/>
          <w:lang w:eastAsia="en-US"/>
        </w:rPr>
      </w:pPr>
      <w:r w:rsidRPr="002623AE">
        <w:rPr>
          <w:b/>
          <w:bCs/>
          <w:sz w:val="28"/>
          <w:szCs w:val="28"/>
          <w:lang w:eastAsia="ar-SA"/>
        </w:rPr>
        <w:t xml:space="preserve">Музей в учреждении </w:t>
      </w:r>
      <w:proofErr w:type="gramStart"/>
      <w:r w:rsidRPr="002623AE">
        <w:rPr>
          <w:b/>
          <w:bCs/>
          <w:sz w:val="28"/>
          <w:szCs w:val="28"/>
          <w:lang w:eastAsia="ar-SA"/>
        </w:rPr>
        <w:t>социально-культурно</w:t>
      </w:r>
      <w:proofErr w:type="gramEnd"/>
      <w:r w:rsidRPr="002623AE">
        <w:rPr>
          <w:b/>
          <w:bCs/>
          <w:sz w:val="28"/>
          <w:szCs w:val="28"/>
          <w:lang w:eastAsia="ar-SA"/>
        </w:rPr>
        <w:t xml:space="preserve"> сферы. Специфика создания музейной экспозиции в учреждении социально-культурно</w:t>
      </w:r>
      <w:r w:rsidR="001B74F5">
        <w:rPr>
          <w:b/>
          <w:bCs/>
          <w:sz w:val="28"/>
          <w:szCs w:val="28"/>
          <w:lang w:eastAsia="ar-SA"/>
        </w:rPr>
        <w:t>й</w:t>
      </w:r>
      <w:r w:rsidRPr="002623AE">
        <w:rPr>
          <w:b/>
          <w:bCs/>
          <w:sz w:val="28"/>
          <w:szCs w:val="28"/>
          <w:lang w:eastAsia="ar-SA"/>
        </w:rPr>
        <w:t xml:space="preserve"> сферы</w:t>
      </w:r>
      <w:r>
        <w:rPr>
          <w:b/>
          <w:bCs/>
          <w:sz w:val="28"/>
          <w:szCs w:val="28"/>
          <w:lang w:eastAsia="en-US"/>
        </w:rPr>
        <w:t>.</w:t>
      </w:r>
    </w:p>
    <w:p w:rsidR="002623AE" w:rsidRDefault="002623AE" w:rsidP="002623A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Цель работы </w:t>
      </w:r>
      <w:r>
        <w:rPr>
          <w:sz w:val="28"/>
          <w:szCs w:val="28"/>
        </w:rPr>
        <w:t>– вырабатывать у студентов умение разрабатывать рекламные материалы для участия в выставке учреждения социально-культурной деятельности.</w:t>
      </w:r>
    </w:p>
    <w:p w:rsidR="001751C6" w:rsidRDefault="002623AE" w:rsidP="002623AE">
      <w:pPr>
        <w:jc w:val="both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Задание: </w:t>
      </w:r>
      <w:r>
        <w:rPr>
          <w:bCs/>
          <w:sz w:val="28"/>
          <w:szCs w:val="28"/>
        </w:rPr>
        <w:t xml:space="preserve">разработать </w:t>
      </w:r>
      <w:r w:rsidR="001B74F5">
        <w:rPr>
          <w:bCs/>
          <w:sz w:val="28"/>
          <w:szCs w:val="28"/>
        </w:rPr>
        <w:t xml:space="preserve">концептуальную модель условного тематического музея в учреждении </w:t>
      </w:r>
      <w:r w:rsidR="001B74F5">
        <w:rPr>
          <w:bCs/>
          <w:sz w:val="28"/>
          <w:szCs w:val="28"/>
          <w:lang w:eastAsia="ar-SA"/>
        </w:rPr>
        <w:t>социально-культурной сферы, посвященного сказочному персонажу</w:t>
      </w:r>
      <w:r>
        <w:rPr>
          <w:bCs/>
          <w:sz w:val="28"/>
          <w:szCs w:val="28"/>
        </w:rPr>
        <w:t>.</w:t>
      </w:r>
    </w:p>
    <w:p w:rsidR="001751C6" w:rsidRDefault="001751C6" w:rsidP="002623AE">
      <w:pPr>
        <w:jc w:val="both"/>
        <w:outlineLvl w:val="0"/>
        <w:rPr>
          <w:bCs/>
          <w:sz w:val="28"/>
          <w:szCs w:val="28"/>
        </w:rPr>
      </w:pPr>
    </w:p>
    <w:p w:rsidR="001751C6" w:rsidRDefault="001751C6" w:rsidP="001751C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6.</w:t>
      </w:r>
    </w:p>
    <w:p w:rsidR="001751C6" w:rsidRDefault="001751C6" w:rsidP="001751C6">
      <w:pPr>
        <w:jc w:val="center"/>
        <w:rPr>
          <w:b/>
          <w:bCs/>
          <w:sz w:val="28"/>
          <w:szCs w:val="28"/>
          <w:lang w:eastAsia="en-US"/>
        </w:rPr>
      </w:pPr>
      <w:r w:rsidRPr="001751C6">
        <w:rPr>
          <w:b/>
          <w:bCs/>
          <w:sz w:val="28"/>
          <w:szCs w:val="28"/>
          <w:lang w:eastAsia="ar-SA"/>
        </w:rPr>
        <w:t>Выставки литературы в библиотеках</w:t>
      </w:r>
      <w:r>
        <w:rPr>
          <w:b/>
          <w:bCs/>
          <w:sz w:val="28"/>
          <w:szCs w:val="28"/>
          <w:lang w:eastAsia="en-US"/>
        </w:rPr>
        <w:t>.</w:t>
      </w:r>
    </w:p>
    <w:p w:rsidR="001751C6" w:rsidRDefault="001751C6" w:rsidP="001751C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</w:t>
      </w:r>
      <w:r>
        <w:rPr>
          <w:sz w:val="28"/>
          <w:szCs w:val="28"/>
        </w:rPr>
        <w:t xml:space="preserve">– вырабатывать у студентов умение разрабатывать </w:t>
      </w:r>
      <w:r w:rsidR="001E54CB">
        <w:rPr>
          <w:sz w:val="28"/>
          <w:szCs w:val="28"/>
        </w:rPr>
        <w:t>библиотечные выставки</w:t>
      </w:r>
      <w:r>
        <w:rPr>
          <w:sz w:val="28"/>
          <w:szCs w:val="28"/>
        </w:rPr>
        <w:t>.</w:t>
      </w:r>
    </w:p>
    <w:p w:rsidR="001751C6" w:rsidRDefault="001751C6" w:rsidP="001751C6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Задание: </w:t>
      </w:r>
      <w:r>
        <w:rPr>
          <w:bCs/>
          <w:sz w:val="28"/>
          <w:szCs w:val="28"/>
        </w:rPr>
        <w:t xml:space="preserve">разработать </w:t>
      </w:r>
      <w:r w:rsidR="001E54CB">
        <w:rPr>
          <w:bCs/>
          <w:sz w:val="28"/>
          <w:szCs w:val="28"/>
        </w:rPr>
        <w:t xml:space="preserve">концептуальную модель </w:t>
      </w:r>
      <w:r w:rsidR="00E67B8F">
        <w:rPr>
          <w:bCs/>
          <w:sz w:val="28"/>
          <w:szCs w:val="28"/>
        </w:rPr>
        <w:t xml:space="preserve">условной </w:t>
      </w:r>
      <w:r w:rsidR="001E54CB">
        <w:rPr>
          <w:bCs/>
          <w:sz w:val="28"/>
          <w:szCs w:val="28"/>
        </w:rPr>
        <w:t xml:space="preserve">книжной выставки в библиотеке, используя </w:t>
      </w:r>
      <w:r w:rsidR="001E54CB">
        <w:rPr>
          <w:color w:val="000000"/>
          <w:sz w:val="28"/>
          <w:szCs w:val="28"/>
        </w:rPr>
        <w:t>современные подходы к организации библиотечных выставок</w:t>
      </w:r>
      <w:r>
        <w:rPr>
          <w:bCs/>
          <w:sz w:val="28"/>
          <w:szCs w:val="28"/>
        </w:rPr>
        <w:t>.</w:t>
      </w:r>
      <w:r w:rsidRPr="00AF6CFB">
        <w:rPr>
          <w:rFonts w:eastAsiaTheme="minorHAnsi"/>
          <w:sz w:val="28"/>
          <w:szCs w:val="28"/>
          <w:lang w:eastAsia="en-US"/>
        </w:rPr>
        <w:t xml:space="preserve"> </w:t>
      </w:r>
    </w:p>
    <w:p w:rsidR="001751C6" w:rsidRDefault="001751C6" w:rsidP="001751C6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751C6" w:rsidRDefault="001751C6" w:rsidP="001751C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Практическое занятие 7.</w:t>
      </w:r>
    </w:p>
    <w:p w:rsidR="001751C6" w:rsidRDefault="001751C6" w:rsidP="001751C6">
      <w:pPr>
        <w:jc w:val="center"/>
        <w:rPr>
          <w:b/>
          <w:bCs/>
          <w:sz w:val="28"/>
          <w:szCs w:val="28"/>
          <w:lang w:eastAsia="en-US"/>
        </w:rPr>
      </w:pPr>
      <w:r w:rsidRPr="001751C6">
        <w:rPr>
          <w:b/>
          <w:bCs/>
          <w:sz w:val="28"/>
          <w:szCs w:val="28"/>
          <w:lang w:eastAsia="ar-SA"/>
        </w:rPr>
        <w:t>Художественные галереи и выставки искусства</w:t>
      </w:r>
      <w:r>
        <w:rPr>
          <w:b/>
          <w:bCs/>
          <w:sz w:val="28"/>
          <w:szCs w:val="28"/>
          <w:lang w:eastAsia="en-US"/>
        </w:rPr>
        <w:t>.</w:t>
      </w:r>
    </w:p>
    <w:p w:rsidR="001751C6" w:rsidRDefault="001751C6" w:rsidP="001751C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работы </w:t>
      </w:r>
      <w:r>
        <w:rPr>
          <w:sz w:val="28"/>
          <w:szCs w:val="28"/>
        </w:rPr>
        <w:t xml:space="preserve">– вырабатывать у студентов умение разрабатывать </w:t>
      </w:r>
      <w:r w:rsidR="0012419A">
        <w:rPr>
          <w:sz w:val="28"/>
          <w:szCs w:val="28"/>
        </w:rPr>
        <w:t>программу вернисажа или открытия выставки</w:t>
      </w:r>
      <w:r>
        <w:rPr>
          <w:sz w:val="28"/>
          <w:szCs w:val="28"/>
        </w:rPr>
        <w:t>.</w:t>
      </w:r>
    </w:p>
    <w:p w:rsidR="001921E1" w:rsidRDefault="001751C6" w:rsidP="001751C6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Задание: </w:t>
      </w:r>
      <w:r w:rsidR="0012419A">
        <w:rPr>
          <w:bCs/>
          <w:sz w:val="28"/>
          <w:szCs w:val="28"/>
        </w:rPr>
        <w:t>посетить вернисаж или открытие выставки, обсудить программу и предложить свой вариант такого мероприятия</w:t>
      </w:r>
      <w:r>
        <w:rPr>
          <w:bCs/>
          <w:sz w:val="28"/>
          <w:szCs w:val="28"/>
        </w:rPr>
        <w:t>.</w:t>
      </w:r>
      <w:r w:rsidRPr="00AF6CFB">
        <w:rPr>
          <w:rFonts w:eastAsiaTheme="minorHAnsi"/>
          <w:sz w:val="28"/>
          <w:szCs w:val="28"/>
          <w:lang w:eastAsia="en-US"/>
        </w:rPr>
        <w:t xml:space="preserve"> </w:t>
      </w:r>
    </w:p>
    <w:p w:rsidR="001921E1" w:rsidRDefault="001921E1" w:rsidP="001751C6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921E1" w:rsidRPr="001921E1" w:rsidRDefault="001921E1" w:rsidP="00B213B9">
      <w:pPr>
        <w:pStyle w:val="ab"/>
        <w:numPr>
          <w:ilvl w:val="1"/>
          <w:numId w:val="24"/>
        </w:numPr>
        <w:jc w:val="both"/>
        <w:outlineLvl w:val="0"/>
        <w:rPr>
          <w:b/>
          <w:bCs/>
          <w:sz w:val="28"/>
          <w:szCs w:val="28"/>
        </w:rPr>
      </w:pPr>
      <w:r w:rsidRPr="001921E1">
        <w:rPr>
          <w:rFonts w:eastAsiaTheme="minorHAnsi"/>
          <w:b/>
          <w:sz w:val="28"/>
          <w:szCs w:val="28"/>
          <w:lang w:eastAsia="en-US"/>
        </w:rPr>
        <w:t>Задания для самостоятельной работы</w:t>
      </w:r>
    </w:p>
    <w:p w:rsidR="001921E1" w:rsidRPr="001921E1" w:rsidRDefault="001921E1" w:rsidP="001921E1">
      <w:pPr>
        <w:pStyle w:val="ab"/>
        <w:ind w:left="360"/>
        <w:jc w:val="both"/>
        <w:outlineLvl w:val="0"/>
        <w:rPr>
          <w:b/>
          <w:bCs/>
          <w:sz w:val="28"/>
          <w:szCs w:val="28"/>
        </w:rPr>
      </w:pPr>
    </w:p>
    <w:p w:rsidR="001921E1" w:rsidRPr="001921E1" w:rsidRDefault="001921E1" w:rsidP="001921E1">
      <w:pPr>
        <w:pStyle w:val="ab"/>
        <w:ind w:left="360"/>
        <w:jc w:val="both"/>
        <w:outlineLvl w:val="0"/>
        <w:rPr>
          <w:b/>
          <w:bCs/>
          <w:sz w:val="28"/>
          <w:szCs w:val="28"/>
        </w:rPr>
      </w:pPr>
      <w:r w:rsidRPr="001921E1">
        <w:rPr>
          <w:rFonts w:eastAsiaTheme="minorHAnsi"/>
          <w:b/>
          <w:sz w:val="28"/>
          <w:szCs w:val="28"/>
          <w:lang w:eastAsia="en-US"/>
        </w:rPr>
        <w:t>Темы для сообщений</w:t>
      </w:r>
    </w:p>
    <w:p w:rsidR="001921E1" w:rsidRPr="001921E1" w:rsidRDefault="001921E1" w:rsidP="00B213B9">
      <w:pPr>
        <w:pStyle w:val="ab"/>
        <w:numPr>
          <w:ilvl w:val="0"/>
          <w:numId w:val="25"/>
        </w:numPr>
        <w:spacing w:after="75" w:line="300" w:lineRule="atLeast"/>
        <w:ind w:left="426" w:hanging="426"/>
        <w:rPr>
          <w:sz w:val="28"/>
          <w:szCs w:val="28"/>
        </w:rPr>
      </w:pPr>
      <w:r w:rsidRPr="001921E1">
        <w:rPr>
          <w:sz w:val="28"/>
          <w:szCs w:val="28"/>
        </w:rPr>
        <w:t>Крупнейшие выставки Германии.</w:t>
      </w:r>
    </w:p>
    <w:p w:rsidR="001921E1" w:rsidRPr="001921E1" w:rsidRDefault="001921E1" w:rsidP="00B213B9">
      <w:pPr>
        <w:pStyle w:val="ab"/>
        <w:numPr>
          <w:ilvl w:val="0"/>
          <w:numId w:val="25"/>
        </w:numPr>
        <w:spacing w:after="75" w:line="300" w:lineRule="atLeast"/>
        <w:ind w:left="426" w:hanging="426"/>
        <w:rPr>
          <w:sz w:val="28"/>
          <w:szCs w:val="28"/>
        </w:rPr>
      </w:pPr>
      <w:r w:rsidRPr="001921E1">
        <w:rPr>
          <w:sz w:val="28"/>
          <w:szCs w:val="28"/>
        </w:rPr>
        <w:t>Крупнейшие выставки Франции.</w:t>
      </w:r>
    </w:p>
    <w:p w:rsidR="001921E1" w:rsidRPr="001921E1" w:rsidRDefault="001921E1" w:rsidP="00B213B9">
      <w:pPr>
        <w:pStyle w:val="ab"/>
        <w:numPr>
          <w:ilvl w:val="0"/>
          <w:numId w:val="25"/>
        </w:numPr>
        <w:spacing w:after="75" w:line="300" w:lineRule="atLeast"/>
        <w:ind w:left="426" w:hanging="426"/>
        <w:rPr>
          <w:sz w:val="28"/>
          <w:szCs w:val="28"/>
        </w:rPr>
      </w:pPr>
      <w:r w:rsidRPr="001921E1">
        <w:rPr>
          <w:sz w:val="28"/>
          <w:szCs w:val="28"/>
        </w:rPr>
        <w:t>Крупнейшие выставки Испании.</w:t>
      </w:r>
    </w:p>
    <w:p w:rsidR="001921E1" w:rsidRPr="001921E1" w:rsidRDefault="001921E1" w:rsidP="00B213B9">
      <w:pPr>
        <w:pStyle w:val="ab"/>
        <w:numPr>
          <w:ilvl w:val="0"/>
          <w:numId w:val="25"/>
        </w:numPr>
        <w:spacing w:after="75" w:line="300" w:lineRule="atLeast"/>
        <w:ind w:left="426" w:hanging="426"/>
        <w:rPr>
          <w:sz w:val="28"/>
          <w:szCs w:val="28"/>
        </w:rPr>
      </w:pPr>
      <w:r w:rsidRPr="001921E1">
        <w:rPr>
          <w:sz w:val="28"/>
          <w:szCs w:val="28"/>
        </w:rPr>
        <w:t>Крупнейшие выставки Италии.</w:t>
      </w:r>
    </w:p>
    <w:p w:rsidR="001921E1" w:rsidRPr="001921E1" w:rsidRDefault="001921E1" w:rsidP="00B213B9">
      <w:pPr>
        <w:pStyle w:val="ab"/>
        <w:numPr>
          <w:ilvl w:val="0"/>
          <w:numId w:val="25"/>
        </w:numPr>
        <w:spacing w:after="75" w:line="300" w:lineRule="atLeast"/>
        <w:ind w:left="426" w:hanging="426"/>
        <w:rPr>
          <w:sz w:val="28"/>
          <w:szCs w:val="28"/>
        </w:rPr>
      </w:pPr>
      <w:r w:rsidRPr="001921E1">
        <w:rPr>
          <w:sz w:val="28"/>
          <w:szCs w:val="28"/>
        </w:rPr>
        <w:t>Крупнейшие выставки США.</w:t>
      </w:r>
    </w:p>
    <w:p w:rsidR="001921E1" w:rsidRPr="001921E1" w:rsidRDefault="001921E1" w:rsidP="00B213B9">
      <w:pPr>
        <w:pStyle w:val="ab"/>
        <w:numPr>
          <w:ilvl w:val="0"/>
          <w:numId w:val="25"/>
        </w:numPr>
        <w:spacing w:after="75" w:line="300" w:lineRule="atLeast"/>
        <w:ind w:left="426" w:hanging="426"/>
        <w:rPr>
          <w:sz w:val="28"/>
          <w:szCs w:val="28"/>
        </w:rPr>
      </w:pPr>
      <w:r w:rsidRPr="001921E1">
        <w:rPr>
          <w:sz w:val="28"/>
          <w:szCs w:val="28"/>
        </w:rPr>
        <w:t>Крупнейшие выставки стран Восточной Европы.</w:t>
      </w:r>
    </w:p>
    <w:p w:rsidR="001921E1" w:rsidRPr="001921E1" w:rsidRDefault="001921E1" w:rsidP="00B213B9">
      <w:pPr>
        <w:pStyle w:val="ab"/>
        <w:numPr>
          <w:ilvl w:val="0"/>
          <w:numId w:val="25"/>
        </w:numPr>
        <w:spacing w:after="75" w:line="300" w:lineRule="atLeast"/>
        <w:ind w:left="426" w:hanging="426"/>
        <w:rPr>
          <w:sz w:val="28"/>
          <w:szCs w:val="28"/>
        </w:rPr>
      </w:pPr>
      <w:r w:rsidRPr="001921E1">
        <w:rPr>
          <w:sz w:val="28"/>
          <w:szCs w:val="28"/>
        </w:rPr>
        <w:t>Крупнейшие выставки Китая.</w:t>
      </w:r>
    </w:p>
    <w:p w:rsidR="001921E1" w:rsidRDefault="001921E1" w:rsidP="00B213B9">
      <w:pPr>
        <w:pStyle w:val="ab"/>
        <w:numPr>
          <w:ilvl w:val="0"/>
          <w:numId w:val="25"/>
        </w:numPr>
        <w:spacing w:after="75" w:line="300" w:lineRule="atLeast"/>
        <w:ind w:left="426" w:hanging="426"/>
        <w:rPr>
          <w:sz w:val="28"/>
          <w:szCs w:val="28"/>
        </w:rPr>
      </w:pPr>
      <w:r w:rsidRPr="001921E1">
        <w:rPr>
          <w:sz w:val="28"/>
          <w:szCs w:val="28"/>
        </w:rPr>
        <w:t>Крупнейшие выставки Южной Кореи.</w:t>
      </w:r>
    </w:p>
    <w:p w:rsidR="001921E1" w:rsidRDefault="001921E1" w:rsidP="001921E1">
      <w:pPr>
        <w:pStyle w:val="ab"/>
        <w:spacing w:after="75" w:line="300" w:lineRule="atLeast"/>
        <w:ind w:left="426"/>
        <w:rPr>
          <w:sz w:val="28"/>
          <w:szCs w:val="28"/>
        </w:rPr>
      </w:pPr>
    </w:p>
    <w:p w:rsidR="0002119E" w:rsidRDefault="0002119E" w:rsidP="0002119E">
      <w:pPr>
        <w:pStyle w:val="ab"/>
        <w:autoSpaceDE w:val="0"/>
        <w:autoSpaceDN w:val="0"/>
        <w:adjustRightInd w:val="0"/>
        <w:ind w:left="426"/>
        <w:rPr>
          <w:sz w:val="28"/>
          <w:szCs w:val="28"/>
          <w:lang w:eastAsia="en-US"/>
        </w:rPr>
      </w:pPr>
      <w:r w:rsidRPr="0002119E">
        <w:rPr>
          <w:b/>
          <w:sz w:val="28"/>
          <w:szCs w:val="28"/>
          <w:lang w:eastAsia="en-US"/>
        </w:rPr>
        <w:t>Вопросы для самоконтроля</w:t>
      </w:r>
      <w:r>
        <w:rPr>
          <w:sz w:val="28"/>
          <w:szCs w:val="28"/>
          <w:lang w:eastAsia="en-US"/>
        </w:rPr>
        <w:t>.</w:t>
      </w:r>
    </w:p>
    <w:p w:rsidR="0002119E" w:rsidRP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 w:rsidRPr="0002119E">
        <w:rPr>
          <w:sz w:val="28"/>
          <w:szCs w:val="28"/>
        </w:rPr>
        <w:t>Как давно осуществляются простейшие формы показа товаров и их продажи?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Какая революция заложила основы для зарождения современной многоплановой формы выставок?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Являются ли выставки и ярмарки рыночными мероприятиями?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Какая международная организация определила, что «ярмарка – это международная выставка образцов, которая независимо от ее наименования в соответствии с обычаями страны, на которой она проводится, представляет собой рынок товаров широкого определения»?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Существует ли классификация международных ярмарок?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Где размещаются выставки?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Какие новые формы проведения выставок получили распространение в последнее время?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Почему отели с выставочными площадями можно классифицировать как </w:t>
      </w:r>
      <w:proofErr w:type="spellStart"/>
      <w:r>
        <w:rPr>
          <w:sz w:val="28"/>
          <w:szCs w:val="28"/>
        </w:rPr>
        <w:t>выставочно-конгрессные</w:t>
      </w:r>
      <w:proofErr w:type="spellEnd"/>
      <w:r>
        <w:rPr>
          <w:sz w:val="28"/>
          <w:szCs w:val="28"/>
        </w:rPr>
        <w:t xml:space="preserve"> центры?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Какие возможности открывает Интернет для проведения виртуальных выставок?</w:t>
      </w:r>
    </w:p>
    <w:p w:rsidR="0002119E" w:rsidRP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 w:rsidRPr="0002119E">
        <w:rPr>
          <w:sz w:val="28"/>
          <w:szCs w:val="28"/>
        </w:rPr>
        <w:t>Как формируется целевая направленность выставочной деятельности?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clear" w:pos="2098"/>
          <w:tab w:val="num" w:pos="426"/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Как определяются цели участия фирмы в выставке?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понимается под этапами организационного </w:t>
      </w:r>
      <w:proofErr w:type="spellStart"/>
      <w:r>
        <w:rPr>
          <w:sz w:val="28"/>
          <w:szCs w:val="28"/>
        </w:rPr>
        <w:t>процессавыставочного</w:t>
      </w:r>
      <w:proofErr w:type="spellEnd"/>
      <w:r>
        <w:rPr>
          <w:sz w:val="28"/>
          <w:szCs w:val="28"/>
        </w:rPr>
        <w:t xml:space="preserve"> мероприятия?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Какие формы участия в выставке известны?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Как следует планировать сроки выполнения работ по подготовке к выставке?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rPr>
          <w:sz w:val="28"/>
          <w:szCs w:val="28"/>
        </w:rPr>
      </w:pPr>
      <w:r>
        <w:rPr>
          <w:sz w:val="28"/>
          <w:szCs w:val="28"/>
        </w:rPr>
        <w:t>Какова структура затрат экспонента?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заключается роль выставочного менеджера при подготовке и участии в выставке на каждом организационном этапе?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Какие сервисные услуги предлагаются экспоненту устроителем выставки?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Какова роль каталога выставки?</w:t>
      </w:r>
    </w:p>
    <w:p w:rsidR="0002119E" w:rsidRPr="0002119E" w:rsidRDefault="0002119E" w:rsidP="00B213B9">
      <w:pPr>
        <w:pStyle w:val="ab"/>
        <w:numPr>
          <w:ilvl w:val="0"/>
          <w:numId w:val="9"/>
        </w:numPr>
        <w:tabs>
          <w:tab w:val="num" w:pos="709"/>
        </w:tabs>
        <w:ind w:left="426"/>
        <w:jc w:val="both"/>
        <w:rPr>
          <w:sz w:val="28"/>
          <w:szCs w:val="28"/>
        </w:rPr>
      </w:pPr>
      <w:r w:rsidRPr="0002119E">
        <w:rPr>
          <w:sz w:val="28"/>
          <w:szCs w:val="28"/>
        </w:rPr>
        <w:t>Как сделать, чтобы выставочный стенд стал «визитной карточкой» предприятия?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clear" w:pos="2098"/>
          <w:tab w:val="num" w:pos="426"/>
          <w:tab w:val="num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Как рассчитать размеры стенда на коммерческой выставке?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clear" w:pos="2098"/>
          <w:tab w:val="num" w:pos="426"/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 осуществляется формирование экспозиции на стенде?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clear" w:pos="2098"/>
          <w:tab w:val="num" w:pos="426"/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Кто осуществляет монтаж и демонтаж стенда?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clear" w:pos="2098"/>
          <w:tab w:val="num" w:pos="426"/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Какие требования предъявляются к выставочному персоналу?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clear" w:pos="2098"/>
          <w:tab w:val="num" w:pos="426"/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заключаются обязанности персонала на стенде при проведении выставки?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clear" w:pos="2098"/>
          <w:tab w:val="num" w:pos="426"/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В чем состоят основные принципы работы стендиста с посетителями?</w:t>
      </w:r>
    </w:p>
    <w:p w:rsidR="0002119E" w:rsidRDefault="0002119E" w:rsidP="00B213B9">
      <w:pPr>
        <w:pStyle w:val="ab"/>
        <w:numPr>
          <w:ilvl w:val="0"/>
          <w:numId w:val="9"/>
        </w:numPr>
        <w:tabs>
          <w:tab w:val="clear" w:pos="2098"/>
          <w:tab w:val="num" w:pos="426"/>
          <w:tab w:val="num" w:pos="709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Каковы основные элементы взаимоотношений экспонента и его клиента на выставке?</w:t>
      </w:r>
    </w:p>
    <w:p w:rsidR="0002119E" w:rsidRPr="0002119E" w:rsidRDefault="0002119E" w:rsidP="00B213B9">
      <w:pPr>
        <w:pStyle w:val="ab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119E">
        <w:rPr>
          <w:sz w:val="28"/>
          <w:szCs w:val="28"/>
        </w:rPr>
        <w:t>Как экспонент должен работать с посетителями?</w:t>
      </w:r>
    </w:p>
    <w:p w:rsidR="0002119E" w:rsidRPr="0002119E" w:rsidRDefault="0002119E" w:rsidP="00B213B9">
      <w:pPr>
        <w:pStyle w:val="ab"/>
        <w:numPr>
          <w:ilvl w:val="0"/>
          <w:numId w:val="26"/>
        </w:numPr>
        <w:tabs>
          <w:tab w:val="num" w:pos="426"/>
          <w:tab w:val="num" w:pos="709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119E">
        <w:rPr>
          <w:sz w:val="28"/>
          <w:szCs w:val="28"/>
        </w:rPr>
        <w:t>Какие известны уровни выставочных мероприятий?</w:t>
      </w:r>
    </w:p>
    <w:p w:rsidR="0002119E" w:rsidRPr="00290CED" w:rsidRDefault="0002119E" w:rsidP="00B213B9">
      <w:pPr>
        <w:pStyle w:val="ab"/>
        <w:numPr>
          <w:ilvl w:val="0"/>
          <w:numId w:val="26"/>
        </w:numPr>
        <w:tabs>
          <w:tab w:val="num" w:pos="426"/>
        </w:tabs>
        <w:ind w:left="426" w:hanging="426"/>
        <w:jc w:val="both"/>
        <w:rPr>
          <w:sz w:val="28"/>
          <w:szCs w:val="28"/>
        </w:rPr>
      </w:pPr>
      <w:r w:rsidRPr="00290CED">
        <w:rPr>
          <w:sz w:val="28"/>
          <w:szCs w:val="28"/>
        </w:rPr>
        <w:t>Зачем нужна работа с клиентами и целевыми группами после выставки?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По каким параметрам ведется анализ эффективности участия в выставке?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Какие есть типы экономической эффективности?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Каков ключевой показатель экономической эффективности?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Что является предметом анализа результатов участия в выставке с позиций инструментов маркетинга?</w:t>
      </w:r>
    </w:p>
    <w:p w:rsidR="0002119E" w:rsidRPr="00290CED" w:rsidRDefault="0002119E" w:rsidP="00B213B9">
      <w:pPr>
        <w:pStyle w:val="ab"/>
        <w:numPr>
          <w:ilvl w:val="0"/>
          <w:numId w:val="26"/>
        </w:numPr>
        <w:tabs>
          <w:tab w:val="num" w:pos="426"/>
        </w:tabs>
        <w:ind w:left="426" w:hanging="426"/>
        <w:jc w:val="both"/>
        <w:rPr>
          <w:sz w:val="28"/>
          <w:szCs w:val="28"/>
        </w:rPr>
      </w:pPr>
      <w:r w:rsidRPr="00290CED">
        <w:rPr>
          <w:sz w:val="28"/>
          <w:szCs w:val="28"/>
        </w:rPr>
        <w:t xml:space="preserve">Как </w:t>
      </w:r>
      <w:proofErr w:type="gramStart"/>
      <w:r w:rsidRPr="00290CED">
        <w:rPr>
          <w:sz w:val="28"/>
          <w:szCs w:val="28"/>
        </w:rPr>
        <w:t>связаны</w:t>
      </w:r>
      <w:proofErr w:type="gramEnd"/>
      <w:r w:rsidRPr="00290CED">
        <w:rPr>
          <w:sz w:val="28"/>
          <w:szCs w:val="28"/>
        </w:rPr>
        <w:t xml:space="preserve"> выставочная и рекламная деятельность?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 планируется экспонентом рекламная и информационная работа?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Каковы уровни охвата информационным сопровождением?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Каковы задачи рекламной кампании?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Какие формы использует экспонент для рекламы своей продукции и фирмы и проведении работы с общественностью?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Каковы факторы, отрицательно влияющие на эффективность рекламной кампании?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Какие рекламные мероприятия проводятся на стадии подготовки?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Что входит в обязанности промоутеров?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Какова роль веб-сайта?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Зачем нужна пресс-конференция в выставочной деятельности?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Зачем нужны пресс-релизы в выставочной деятельности?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Каковы наиболее важные налоговые аспекты учетной политики для выставочных организаций?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 классифицируются затраты выставочных организаций?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 оценить результативность контактов с клиентами?</w:t>
      </w:r>
    </w:p>
    <w:p w:rsidR="0002119E" w:rsidRDefault="0002119E" w:rsidP="00B213B9">
      <w:pPr>
        <w:pStyle w:val="ab"/>
        <w:numPr>
          <w:ilvl w:val="0"/>
          <w:numId w:val="26"/>
        </w:numPr>
        <w:tabs>
          <w:tab w:val="num" w:pos="709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Какие методы оценки площади стенда возможны?</w:t>
      </w:r>
    </w:p>
    <w:p w:rsidR="005832B7" w:rsidRDefault="005832B7" w:rsidP="00804443">
      <w:pPr>
        <w:rPr>
          <w:rFonts w:eastAsia="HiddenHorzOCR"/>
          <w:b/>
          <w:sz w:val="28"/>
          <w:szCs w:val="28"/>
        </w:rPr>
      </w:pPr>
    </w:p>
    <w:p w:rsidR="006F3386" w:rsidRDefault="006F3386" w:rsidP="00804443">
      <w:pPr>
        <w:pStyle w:val="a4"/>
        <w:spacing w:after="0"/>
        <w:rPr>
          <w:color w:val="000000"/>
          <w:sz w:val="28"/>
        </w:rPr>
      </w:pPr>
      <w:r>
        <w:rPr>
          <w:rFonts w:eastAsia="HiddenHorzOCR"/>
          <w:b/>
          <w:sz w:val="28"/>
          <w:szCs w:val="28"/>
        </w:rPr>
        <w:t>4. МЕТОДИЧЕСКИЕ УКАЗАНИЯ ПО ОСВОЕНИЮ ДИСЦИПЛИНЫ</w:t>
      </w:r>
    </w:p>
    <w:p w:rsidR="006F3386" w:rsidRDefault="006F3386" w:rsidP="006F3386">
      <w:pPr>
        <w:widowControl w:val="0"/>
        <w:autoSpaceDE w:val="0"/>
        <w:autoSpaceDN w:val="0"/>
        <w:adjustRightInd w:val="0"/>
        <w:ind w:firstLine="720"/>
        <w:jc w:val="both"/>
        <w:rPr>
          <w:rFonts w:eastAsia="HiddenHorzOCR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успешного освоения дисциплины «</w:t>
      </w:r>
      <w:r w:rsidR="007521B3">
        <w:rPr>
          <w:rFonts w:ascii="Times New Roman CYR" w:hAnsi="Times New Roman CYR"/>
          <w:sz w:val="28"/>
          <w:szCs w:val="28"/>
        </w:rPr>
        <w:t>Организация выставочной деятельности в учреждениях социально-культурной сферы</w:t>
      </w:r>
      <w:r>
        <w:rPr>
          <w:color w:val="000000"/>
          <w:sz w:val="28"/>
          <w:szCs w:val="28"/>
        </w:rPr>
        <w:t xml:space="preserve">» </w:t>
      </w:r>
      <w:r>
        <w:rPr>
          <w:rFonts w:eastAsia="HiddenHorzOCR"/>
          <w:color w:val="000000"/>
          <w:sz w:val="28"/>
          <w:szCs w:val="28"/>
        </w:rPr>
        <w:t>студенту необходимо:</w:t>
      </w:r>
    </w:p>
    <w:p w:rsidR="006F3386" w:rsidRDefault="006F3386" w:rsidP="00B213B9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Регулярно посещать лекционные, семинарские и практические занятия; в случае пропуска – своевременно самостоятельно отрабатывать пропущенный материал.</w:t>
      </w:r>
    </w:p>
    <w:p w:rsidR="006F3386" w:rsidRDefault="006F3386" w:rsidP="00B213B9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Тщательно и в полном объеме выполнять задания педагога, проявляя при этом активность и инициативность.</w:t>
      </w:r>
    </w:p>
    <w:p w:rsidR="006F3386" w:rsidRDefault="006F3386" w:rsidP="00B213B9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rFonts w:eastAsia="HiddenHorzOCR"/>
          <w:color w:val="000000"/>
          <w:sz w:val="28"/>
          <w:szCs w:val="28"/>
        </w:rPr>
        <w:t>Читать специальную литературу по темам дисциплины (см. п.6).</w:t>
      </w:r>
    </w:p>
    <w:p w:rsidR="006F3386" w:rsidRDefault="006F3386" w:rsidP="00B213B9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HiddenHorzOCR"/>
          <w:color w:val="000000"/>
          <w:sz w:val="28"/>
          <w:szCs w:val="28"/>
        </w:rPr>
      </w:pPr>
      <w:r>
        <w:rPr>
          <w:sz w:val="28"/>
          <w:szCs w:val="28"/>
        </w:rPr>
        <w:t>Рекомендуется вести перечень проблемных вопросов, возникающих в ходе изучения дисциплины, которые можно затем разрешить самостоятельно, во время занятий или в ходе консультации с преподавателем.</w:t>
      </w:r>
    </w:p>
    <w:p w:rsidR="006F3386" w:rsidRDefault="006F3386" w:rsidP="00B213B9">
      <w:pPr>
        <w:widowControl w:val="0"/>
        <w:numPr>
          <w:ilvl w:val="0"/>
          <w:numId w:val="27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ходе выполнения практических заданий рекомендуется </w:t>
      </w:r>
      <w:r>
        <w:rPr>
          <w:spacing w:val="-4"/>
          <w:sz w:val="28"/>
          <w:szCs w:val="28"/>
        </w:rPr>
        <w:t>изучать конспекты лекций, предшествующих практическому</w:t>
      </w:r>
      <w:r>
        <w:rPr>
          <w:sz w:val="28"/>
          <w:szCs w:val="28"/>
        </w:rPr>
        <w:t xml:space="preserve"> занятию. </w:t>
      </w:r>
    </w:p>
    <w:p w:rsidR="006F3386" w:rsidRDefault="006F3386" w:rsidP="00B213B9">
      <w:pPr>
        <w:widowControl w:val="0"/>
        <w:numPr>
          <w:ilvl w:val="0"/>
          <w:numId w:val="27"/>
        </w:numPr>
        <w:tabs>
          <w:tab w:val="left" w:pos="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составить терминологический словарик для усвоения профессиональной терминологии.</w:t>
      </w:r>
    </w:p>
    <w:p w:rsidR="006F3386" w:rsidRDefault="006F3386" w:rsidP="006F3386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эффективного освоения дисциплины отдельные аспекты и составляющие проблематик курса осваиваются студентами самостоятельно. </w:t>
      </w:r>
    </w:p>
    <w:p w:rsidR="006F3386" w:rsidRDefault="006F3386" w:rsidP="006F338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Основная ц</w:t>
      </w:r>
      <w:r>
        <w:rPr>
          <w:sz w:val="28"/>
          <w:szCs w:val="28"/>
        </w:rPr>
        <w:t xml:space="preserve">ель самостоятельной работы обучающихся – выработка навыков самостоятельного получения знаний и самостоятельного анализа материала, формирование научных основ практической деятельности. Главная задача самостоятельной работы обучающихся – развитие умения приобретения научных знаний путем личного поиска информации, формирования активного интереса к учебной дисциплине; систематизации и закреплении полученных теоретических знаний и практических умений, углубление и расширение общего кругозора в сфере </w:t>
      </w:r>
      <w:proofErr w:type="spellStart"/>
      <w:r>
        <w:rPr>
          <w:sz w:val="28"/>
          <w:szCs w:val="28"/>
        </w:rPr>
        <w:t>социогуманитарного</w:t>
      </w:r>
      <w:proofErr w:type="spellEnd"/>
      <w:r>
        <w:rPr>
          <w:sz w:val="28"/>
          <w:szCs w:val="28"/>
        </w:rPr>
        <w:t xml:space="preserve"> знания как такового. </w:t>
      </w:r>
    </w:p>
    <w:p w:rsidR="00761DEF" w:rsidRDefault="00761DEF" w:rsidP="006F3386">
      <w:pPr>
        <w:pStyle w:val="ab"/>
        <w:ind w:left="426"/>
        <w:jc w:val="both"/>
        <w:outlineLvl w:val="0"/>
        <w:rPr>
          <w:b/>
          <w:bCs/>
          <w:sz w:val="28"/>
          <w:szCs w:val="28"/>
        </w:rPr>
      </w:pPr>
    </w:p>
    <w:p w:rsidR="006F3386" w:rsidRPr="00292A23" w:rsidRDefault="006F3386" w:rsidP="006F3386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</w:rPr>
      </w:pPr>
      <w:r w:rsidRPr="00292A23">
        <w:rPr>
          <w:b/>
          <w:bCs/>
          <w:sz w:val="28"/>
          <w:szCs w:val="28"/>
        </w:rPr>
        <w:t>5. ФОНД ОЦЕНОЧНЫХ СРЕДСТВ ДЛЯ ПРОВЕДЕНИЯ ПРОМЕЖУТОЧНОЙ АТТЕСТАЦИИ</w:t>
      </w:r>
    </w:p>
    <w:p w:rsidR="006F3386" w:rsidRDefault="006F3386" w:rsidP="006F3386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</w:rPr>
      </w:pPr>
      <w:r w:rsidRPr="00292A23">
        <w:rPr>
          <w:b/>
          <w:bCs/>
          <w:sz w:val="28"/>
          <w:szCs w:val="28"/>
        </w:rPr>
        <w:t>5.1.  Перечень компетенций и этапы их формирования</w:t>
      </w:r>
    </w:p>
    <w:p w:rsidR="003F2C1C" w:rsidRDefault="003F2C1C" w:rsidP="003F2C1C">
      <w:pPr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Профессиональные компетенции сформулированы на основе выбранных из профессиональных стандартов обобщенных трудовых функций (ОТФ), соответствующих профессиональной деятельности выпускников.</w:t>
      </w:r>
    </w:p>
    <w:p w:rsidR="003F2C1C" w:rsidRPr="00292A23" w:rsidRDefault="003F2C1C" w:rsidP="006F3386">
      <w:pPr>
        <w:widowControl w:val="0"/>
        <w:tabs>
          <w:tab w:val="left" w:pos="1134"/>
        </w:tabs>
        <w:ind w:right="-6" w:firstLine="709"/>
        <w:jc w:val="center"/>
        <w:rPr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222"/>
      </w:tblGrid>
      <w:tr w:rsidR="006F3386" w:rsidRPr="00292A23" w:rsidTr="006F33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86" w:rsidRPr="00292A23" w:rsidRDefault="006F3386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292A23">
              <w:rPr>
                <w:rFonts w:eastAsia="Calibri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86" w:rsidRPr="00292A23" w:rsidRDefault="006F3386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firstLine="708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292A23">
              <w:rPr>
                <w:rFonts w:eastAsia="Calibri"/>
                <w:sz w:val="28"/>
                <w:szCs w:val="28"/>
              </w:rPr>
              <w:t>Формулировка компетенции</w:t>
            </w:r>
          </w:p>
        </w:tc>
      </w:tr>
      <w:tr w:rsidR="006F3386" w:rsidRPr="00292A23" w:rsidTr="006F3386">
        <w:trPr>
          <w:trHeight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86" w:rsidRPr="00292A23" w:rsidRDefault="006F3386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28"/>
                <w:szCs w:val="28"/>
                <w:lang w:eastAsia="ar-SA"/>
              </w:rPr>
            </w:pPr>
            <w:r w:rsidRPr="00292A23">
              <w:rPr>
                <w:rFonts w:eastAsia="Calibri"/>
                <w:b/>
                <w:sz w:val="28"/>
                <w:szCs w:val="28"/>
              </w:rPr>
              <w:t>ПК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86" w:rsidRPr="00292A23" w:rsidRDefault="00EC742A" w:rsidP="00EC742A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</w:t>
            </w:r>
            <w:r w:rsidR="006F3386" w:rsidRPr="00292A23">
              <w:rPr>
                <w:rFonts w:eastAsia="Calibri"/>
                <w:b/>
                <w:sz w:val="28"/>
                <w:szCs w:val="28"/>
              </w:rPr>
              <w:t>рофессиональные компетенции</w:t>
            </w:r>
          </w:p>
        </w:tc>
      </w:tr>
      <w:tr w:rsidR="003F2C1C" w:rsidRPr="00292A23" w:rsidTr="006F3386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C1C" w:rsidRDefault="003F2C1C" w:rsidP="003F2C1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C1C" w:rsidRDefault="003F2C1C" w:rsidP="003F2C1C">
            <w:pP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Готов к участию в апробации и внедрении инновационных технологий социально-культурной деятельности</w:t>
            </w:r>
          </w:p>
        </w:tc>
      </w:tr>
      <w:tr w:rsidR="003F2C1C" w:rsidRPr="00292A23" w:rsidTr="006F3386">
        <w:trPr>
          <w:trHeight w:val="2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C1C" w:rsidRDefault="003F2C1C" w:rsidP="003F2C1C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ПК-5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C1C" w:rsidRDefault="003F2C1C" w:rsidP="003F2C1C">
            <w:pP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Готов к поддержке современных форм массового художественного творчества, фестивального движения по жанрам искусства</w:t>
            </w:r>
          </w:p>
        </w:tc>
      </w:tr>
    </w:tbl>
    <w:p w:rsidR="000423F6" w:rsidRPr="00292A23" w:rsidRDefault="000423F6" w:rsidP="000423F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92A23">
        <w:rPr>
          <w:b/>
          <w:sz w:val="28"/>
          <w:szCs w:val="28"/>
        </w:rPr>
        <w:t>Этапы формирования компетенций:</w:t>
      </w:r>
    </w:p>
    <w:p w:rsidR="003F2C1C" w:rsidRDefault="003F2C1C" w:rsidP="003F2C1C">
      <w:pPr>
        <w:pStyle w:val="a4"/>
        <w:spacing w:after="0"/>
        <w:ind w:firstLine="709"/>
        <w:rPr>
          <w:b/>
          <w:sz w:val="28"/>
          <w:szCs w:val="28"/>
        </w:rPr>
      </w:pPr>
      <w:r w:rsidRPr="00292A23">
        <w:rPr>
          <w:b/>
          <w:sz w:val="28"/>
          <w:szCs w:val="28"/>
        </w:rPr>
        <w:t>ПК-1</w:t>
      </w:r>
    </w:p>
    <w:p w:rsidR="003F2C1C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3F2C1C" w:rsidRDefault="003F2C1C" w:rsidP="003F2C1C">
      <w:pPr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знаком с </w:t>
      </w:r>
      <w:r>
        <w:rPr>
          <w:rFonts w:eastAsia="Calibri"/>
          <w:sz w:val="28"/>
          <w:szCs w:val="28"/>
        </w:rPr>
        <w:t>технологией экспертизы и освоения новшеств в области выставочной деятельности учреждения социально-культурной сферы</w:t>
      </w:r>
      <w:r>
        <w:rPr>
          <w:rFonts w:eastAsia="TimesNewRomanPSMT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Он способен </w:t>
      </w:r>
      <w:r>
        <w:rPr>
          <w:rFonts w:eastAsia="Calibri"/>
          <w:sz w:val="28"/>
          <w:szCs w:val="28"/>
        </w:rPr>
        <w:t xml:space="preserve">выбирать эффективные формы и методы апробации новшеств в области выставочной деятельности учреждения социально-культурной сферы.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не совсем самостоятельно осуществляет внедрение новшеств в области выставочной деятельности учреждения социально-культурной сферы.</w:t>
      </w:r>
    </w:p>
    <w:p w:rsidR="003F2C1C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3F2C1C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3F2C1C" w:rsidRDefault="003F2C1C" w:rsidP="003F2C1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более углубленно знакомится с </w:t>
      </w:r>
      <w:r>
        <w:rPr>
          <w:rFonts w:eastAsia="Calibri"/>
          <w:sz w:val="28"/>
          <w:szCs w:val="28"/>
        </w:rPr>
        <w:t xml:space="preserve">технологией экспертизы и освоения новшеств в области выставочной деятельности учреждения социально-культурной сферы.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самостоятельно </w:t>
      </w:r>
      <w:r>
        <w:rPr>
          <w:rFonts w:eastAsia="Calibri"/>
          <w:sz w:val="28"/>
          <w:szCs w:val="28"/>
        </w:rPr>
        <w:t>выбирать эффективные формы и методы апробации новшеств в области выставочной деятельности учреждения социально-культурной сферы. Он владеет навыками внедрения новшеств в области выставочной деятельности учреждения социально-культурной сферы.</w:t>
      </w:r>
    </w:p>
    <w:p w:rsidR="003F2C1C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3F2C1C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3F2C1C" w:rsidRDefault="003F2C1C" w:rsidP="003F2C1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 </w:t>
      </w:r>
      <w:r>
        <w:rPr>
          <w:rFonts w:eastAsia="Calibri"/>
          <w:sz w:val="28"/>
          <w:szCs w:val="28"/>
        </w:rPr>
        <w:t>технологии экспертизы и освоения новшеств в области выставочной деятельности учреждения социально-культурной сферы</w:t>
      </w:r>
      <w:r>
        <w:rPr>
          <w:rFonts w:eastAsia="TimesNewRomanPSMT"/>
          <w:sz w:val="28"/>
          <w:szCs w:val="28"/>
        </w:rPr>
        <w:t xml:space="preserve">; </w:t>
      </w:r>
      <w:r>
        <w:rPr>
          <w:sz w:val="28"/>
          <w:szCs w:val="28"/>
        </w:rPr>
        <w:t xml:space="preserve">владеет умением </w:t>
      </w:r>
      <w:r>
        <w:rPr>
          <w:rFonts w:eastAsia="Calibri"/>
          <w:sz w:val="28"/>
          <w:szCs w:val="28"/>
        </w:rPr>
        <w:t xml:space="preserve">выбирать эффективные формы и методы апробации новшеств в области </w:t>
      </w:r>
      <w:r>
        <w:rPr>
          <w:rFonts w:eastAsia="Calibri"/>
          <w:sz w:val="28"/>
          <w:szCs w:val="28"/>
        </w:rPr>
        <w:lastRenderedPageBreak/>
        <w:t xml:space="preserve">выставочной деятельности учреждения социально-культурной сферы. </w:t>
      </w:r>
      <w:r>
        <w:rPr>
          <w:sz w:val="28"/>
          <w:szCs w:val="28"/>
        </w:rPr>
        <w:t xml:space="preserve">Он способен использовать эти знания, умения, навыки в своей профессиональной деятельности при </w:t>
      </w:r>
      <w:r>
        <w:rPr>
          <w:rFonts w:eastAsia="Calibri"/>
          <w:sz w:val="28"/>
          <w:szCs w:val="28"/>
        </w:rPr>
        <w:t>внедрении новшеств в области выставочной деятельности учреждения социально-культурной сферы и оценке эффективности внедрения новшеств в области выставочной деятельности учреждения социально-культурной сферы.</w:t>
      </w:r>
    </w:p>
    <w:p w:rsidR="003F2C1C" w:rsidRDefault="003F2C1C" w:rsidP="003F2C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3F2C1C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ПК-5</w:t>
      </w:r>
    </w:p>
    <w:p w:rsidR="003F2C1C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Начальный этап:</w:t>
      </w:r>
    </w:p>
    <w:p w:rsidR="003F2C1C" w:rsidRPr="000E6DDC" w:rsidRDefault="003F2C1C" w:rsidP="003F2C1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color w:val="000000"/>
          <w:sz w:val="28"/>
          <w:szCs w:val="28"/>
        </w:rPr>
        <w:t xml:space="preserve">знаком со </w:t>
      </w:r>
      <w:r>
        <w:rPr>
          <w:rFonts w:eastAsia="Calibri"/>
          <w:sz w:val="28"/>
          <w:szCs w:val="28"/>
        </w:rPr>
        <w:t xml:space="preserve">спецификой организации и постановки современных форм выставочной деятельности. </w:t>
      </w:r>
      <w:proofErr w:type="gramStart"/>
      <w:r>
        <w:rPr>
          <w:rFonts w:eastAsia="Calibri"/>
          <w:sz w:val="28"/>
          <w:szCs w:val="28"/>
        </w:rPr>
        <w:t>Обучающийся</w:t>
      </w:r>
      <w:proofErr w:type="gramEnd"/>
      <w:r>
        <w:rPr>
          <w:rFonts w:eastAsia="Calibri"/>
          <w:sz w:val="28"/>
          <w:szCs w:val="28"/>
        </w:rPr>
        <w:t xml:space="preserve"> в целом может формировать программу выставки-ярмарки.</w:t>
      </w:r>
    </w:p>
    <w:p w:rsidR="003F2C1C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этого уровня свидетельствует об освоении студентом-бакалавром </w:t>
      </w:r>
      <w:r>
        <w:rPr>
          <w:b/>
          <w:i/>
          <w:sz w:val="28"/>
          <w:szCs w:val="28"/>
        </w:rPr>
        <w:t xml:space="preserve">порогового уровня </w:t>
      </w:r>
      <w:r>
        <w:rPr>
          <w:sz w:val="28"/>
          <w:szCs w:val="28"/>
        </w:rPr>
        <w:t>компетенций.</w:t>
      </w:r>
    </w:p>
    <w:p w:rsidR="003F2C1C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Основной этап:</w:t>
      </w:r>
    </w:p>
    <w:p w:rsidR="003F2C1C" w:rsidRDefault="003F2C1C" w:rsidP="003F2C1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более углубленно знакомится с </w:t>
      </w:r>
      <w:r>
        <w:rPr>
          <w:rFonts w:eastAsia="Calibri"/>
          <w:sz w:val="28"/>
          <w:szCs w:val="28"/>
        </w:rPr>
        <w:t xml:space="preserve">сущностью и спецификой организации и постановки современных форм выставочной деятельности.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умеет самостоятельно </w:t>
      </w:r>
      <w:r>
        <w:rPr>
          <w:rFonts w:eastAsia="Calibri"/>
          <w:sz w:val="28"/>
          <w:szCs w:val="28"/>
        </w:rPr>
        <w:t>формировать программу выставки-ярмарки.</w:t>
      </w:r>
    </w:p>
    <w:p w:rsidR="003F2C1C" w:rsidRDefault="003F2C1C" w:rsidP="003F2C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Успешное прохождение этого этапа позволяет достичь </w:t>
      </w:r>
      <w:r>
        <w:rPr>
          <w:b/>
          <w:i/>
          <w:sz w:val="28"/>
          <w:szCs w:val="28"/>
        </w:rPr>
        <w:t xml:space="preserve">стандартного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компетенций.</w:t>
      </w:r>
    </w:p>
    <w:p w:rsidR="003F2C1C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Завершающий этап:</w:t>
      </w:r>
    </w:p>
    <w:p w:rsidR="003F2C1C" w:rsidRPr="000E6DDC" w:rsidRDefault="003F2C1C" w:rsidP="003F2C1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Студент достигает итоговых показателей по заявленным компетенциям, т.е. осваивает весь объем необходимых знаний. Он владеет понятийным аппаратом, умеет использовать в профессиональной деятельности знания о </w:t>
      </w:r>
      <w:r>
        <w:rPr>
          <w:rFonts w:eastAsia="Calibri"/>
          <w:sz w:val="28"/>
          <w:szCs w:val="28"/>
        </w:rPr>
        <w:t>сущности и специфике организации и постановки современных форм выставочной деятельности</w:t>
      </w:r>
      <w:r>
        <w:rPr>
          <w:rFonts w:eastAsia="TimesNewRomanPSMT"/>
          <w:sz w:val="28"/>
          <w:szCs w:val="28"/>
        </w:rPr>
        <w:t xml:space="preserve">; </w:t>
      </w:r>
      <w:r>
        <w:rPr>
          <w:sz w:val="28"/>
          <w:szCs w:val="28"/>
        </w:rPr>
        <w:t xml:space="preserve">владеет умением </w:t>
      </w:r>
      <w:r>
        <w:rPr>
          <w:rFonts w:eastAsia="Calibri"/>
          <w:sz w:val="28"/>
          <w:szCs w:val="28"/>
        </w:rPr>
        <w:t>формировать программу выставки-ярмарки</w:t>
      </w:r>
      <w:r>
        <w:rPr>
          <w:sz w:val="28"/>
          <w:szCs w:val="28"/>
        </w:rPr>
        <w:t xml:space="preserve">. Он способен использовать эти знания, умения, навыки в своей профессиональной деятельности: </w:t>
      </w:r>
      <w:r>
        <w:rPr>
          <w:rFonts w:eastAsia="Calibri"/>
          <w:sz w:val="28"/>
          <w:szCs w:val="28"/>
        </w:rPr>
        <w:t>организовывать и реализовывать современные выставки-ярмарки как часть деятельности учреждений социально-культурной сферы.</w:t>
      </w:r>
    </w:p>
    <w:p w:rsidR="003F2C1C" w:rsidRPr="008C30D3" w:rsidRDefault="003F2C1C" w:rsidP="003F2C1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этом этапе студент достигает </w:t>
      </w:r>
      <w:r>
        <w:rPr>
          <w:b/>
          <w:i/>
          <w:sz w:val="28"/>
          <w:szCs w:val="28"/>
        </w:rPr>
        <w:t xml:space="preserve">эталонного уровня </w:t>
      </w:r>
      <w:r>
        <w:rPr>
          <w:sz w:val="28"/>
          <w:szCs w:val="28"/>
        </w:rPr>
        <w:t xml:space="preserve">по заявленной компетенции, т.е. осваивает весь объем необходимых знаний, умений и навыков. </w:t>
      </w:r>
    </w:p>
    <w:p w:rsidR="006F3386" w:rsidRDefault="006F3386" w:rsidP="00A05F5F">
      <w:pPr>
        <w:pStyle w:val="22"/>
        <w:shd w:val="clear" w:color="auto" w:fill="auto"/>
        <w:spacing w:after="0" w:line="240" w:lineRule="auto"/>
        <w:jc w:val="both"/>
        <w:rPr>
          <w:b w:val="0"/>
          <w:bCs w:val="0"/>
          <w:sz w:val="28"/>
          <w:szCs w:val="28"/>
          <w:lang w:eastAsia="ru-RU"/>
        </w:rPr>
      </w:pPr>
    </w:p>
    <w:p w:rsidR="00292A23" w:rsidRDefault="00292A23" w:rsidP="00A05F5F">
      <w:pPr>
        <w:pStyle w:val="31"/>
        <w:numPr>
          <w:ilvl w:val="1"/>
          <w:numId w:val="23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Показатели и критерии оценивания компетенций</w:t>
      </w:r>
    </w:p>
    <w:p w:rsidR="00EB2019" w:rsidRDefault="00292A23" w:rsidP="00EB20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реализуется в ходе сдачи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экзамена. </w:t>
      </w:r>
      <w:r w:rsidR="00EB2019">
        <w:rPr>
          <w:sz w:val="28"/>
          <w:szCs w:val="28"/>
        </w:rPr>
        <w:t>Студенты очной формы обучения,  участвовавшие в работе  всех практических занятий, по окончанию 8 семестра допускаются к экзамену. Помимо этого, обязательным условием допуска к экзамену является усвоение  терминологического аппарата выставочной деятельности. Экзамен проходит в форме устного собеседования по билетам.</w:t>
      </w:r>
    </w:p>
    <w:p w:rsidR="00292A23" w:rsidRDefault="00292A23" w:rsidP="00A05F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окончанию </w:t>
      </w:r>
      <w:r w:rsidR="007521B3">
        <w:rPr>
          <w:sz w:val="28"/>
          <w:szCs w:val="28"/>
        </w:rPr>
        <w:t>5 курса</w:t>
      </w:r>
      <w:r>
        <w:rPr>
          <w:sz w:val="28"/>
          <w:szCs w:val="28"/>
        </w:rPr>
        <w:t xml:space="preserve"> студенты</w:t>
      </w:r>
      <w:r w:rsidR="00EB2019">
        <w:rPr>
          <w:sz w:val="28"/>
          <w:szCs w:val="28"/>
        </w:rPr>
        <w:t xml:space="preserve"> заочной формы обучения</w:t>
      </w:r>
      <w:r>
        <w:rPr>
          <w:sz w:val="28"/>
          <w:szCs w:val="28"/>
        </w:rPr>
        <w:t xml:space="preserve">,  участвовавшие в работе  всех практических занятий, допускаются к </w:t>
      </w:r>
      <w:r w:rsidR="007E0D73">
        <w:rPr>
          <w:sz w:val="28"/>
          <w:szCs w:val="28"/>
        </w:rPr>
        <w:t>экзамен</w:t>
      </w:r>
      <w:r>
        <w:rPr>
          <w:sz w:val="28"/>
          <w:szCs w:val="28"/>
        </w:rPr>
        <w:t xml:space="preserve">у. Помимо этого, обязательным условием допуска к экзамену является усвоение  терминологического аппарата </w:t>
      </w:r>
      <w:r w:rsidR="007E0D73">
        <w:rPr>
          <w:sz w:val="28"/>
          <w:szCs w:val="28"/>
        </w:rPr>
        <w:t>выставочной деятельности</w:t>
      </w:r>
      <w:r>
        <w:rPr>
          <w:sz w:val="28"/>
          <w:szCs w:val="28"/>
        </w:rPr>
        <w:t>. Экзамен проходит в форме устного собеседования по билетам.</w:t>
      </w:r>
    </w:p>
    <w:p w:rsidR="00292A23" w:rsidRDefault="00292A23" w:rsidP="00292A23">
      <w:pPr>
        <w:spacing w:after="20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для проведения промежуточной аттестации учащихся по дисциплине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613"/>
        <w:gridCol w:w="6183"/>
      </w:tblGrid>
      <w:tr w:rsidR="007E0D73" w:rsidTr="007E0D73"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Шкалы оценивания</w:t>
            </w:r>
          </w:p>
        </w:tc>
        <w:tc>
          <w:tcPr>
            <w:tcW w:w="6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Критерии</w:t>
            </w:r>
          </w:p>
        </w:tc>
      </w:tr>
      <w:tr w:rsidR="007E0D73" w:rsidTr="007E0D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зачет</w:t>
            </w:r>
          </w:p>
        </w:tc>
        <w:tc>
          <w:tcPr>
            <w:tcW w:w="6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D73" w:rsidRDefault="007E0D73">
            <w:pPr>
              <w:rPr>
                <w:sz w:val="28"/>
                <w:szCs w:val="28"/>
                <w:lang w:eastAsia="en-US"/>
              </w:rPr>
            </w:pPr>
          </w:p>
        </w:tc>
      </w:tr>
      <w:tr w:rsidR="007E0D73" w:rsidTr="007E0D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Отлично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Теоретическое содержание дисциплины освоено полностью; практические навыки работы с освоенным материалом сформированы; все учебные задания, предусмотренные рабочей программой дисциплины, выполнены; уровень качества их выполнения оценен как высокий. </w:t>
            </w:r>
          </w:p>
        </w:tc>
      </w:tr>
      <w:tr w:rsidR="007E0D73" w:rsidTr="007E0D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Хорошо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Теоретическое содержание дисциплины освоено полностью; некоторые практические навыки работы с освоенным материалом сформированы недостаточно; все учебные задания, предусмотренные рабочей программой дисциплины, выполнены; уровень качества их выполнения оценен как продвинутый.  </w:t>
            </w:r>
          </w:p>
        </w:tc>
      </w:tr>
      <w:tr w:rsidR="007E0D73" w:rsidTr="007E0D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Зачтено 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Теоретическое содержание дисциплины освоено частично, но пробелы не носят существенного характера; некоторые практические навыки работы с освоенным материалом в основном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 </w:t>
            </w:r>
          </w:p>
        </w:tc>
      </w:tr>
      <w:tr w:rsidR="007E0D73" w:rsidTr="007E0D7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неудовлетворительно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зачтено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73" w:rsidRDefault="007E0D7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Теоретическое содержание дисциплины освоено фрагментарно; навыки работы с материалом не сформированы; не все учебные задания, предусмотренные рабочей программой дисциплины, выполнены, либо качество выполнения некоторых заданий не соответствует базовому уровню.</w:t>
            </w:r>
          </w:p>
        </w:tc>
      </w:tr>
    </w:tbl>
    <w:p w:rsidR="007E0D73" w:rsidRDefault="007E0D73" w:rsidP="00A05F5F">
      <w:pPr>
        <w:ind w:firstLine="708"/>
        <w:jc w:val="both"/>
        <w:rPr>
          <w:sz w:val="28"/>
          <w:szCs w:val="28"/>
        </w:rPr>
      </w:pPr>
    </w:p>
    <w:p w:rsidR="00804443" w:rsidRDefault="00804443" w:rsidP="00A05F5F">
      <w:pPr>
        <w:ind w:firstLine="708"/>
        <w:jc w:val="both"/>
        <w:rPr>
          <w:sz w:val="28"/>
          <w:szCs w:val="28"/>
        </w:rPr>
      </w:pPr>
    </w:p>
    <w:p w:rsidR="00804443" w:rsidRDefault="00804443" w:rsidP="00A05F5F">
      <w:pPr>
        <w:ind w:firstLine="708"/>
        <w:jc w:val="both"/>
        <w:rPr>
          <w:sz w:val="28"/>
          <w:szCs w:val="28"/>
        </w:rPr>
      </w:pPr>
    </w:p>
    <w:p w:rsidR="00804443" w:rsidRDefault="00804443" w:rsidP="00A05F5F">
      <w:pPr>
        <w:ind w:firstLine="708"/>
        <w:jc w:val="both"/>
        <w:rPr>
          <w:sz w:val="28"/>
          <w:szCs w:val="28"/>
        </w:rPr>
      </w:pPr>
    </w:p>
    <w:p w:rsidR="00804443" w:rsidRDefault="00804443" w:rsidP="00A05F5F">
      <w:pPr>
        <w:ind w:firstLine="708"/>
        <w:jc w:val="both"/>
        <w:rPr>
          <w:sz w:val="28"/>
          <w:szCs w:val="28"/>
        </w:rPr>
      </w:pPr>
    </w:p>
    <w:p w:rsidR="007E0D73" w:rsidRPr="005832B7" w:rsidRDefault="007E0D73" w:rsidP="005832B7">
      <w:pPr>
        <w:pStyle w:val="ab"/>
        <w:numPr>
          <w:ilvl w:val="1"/>
          <w:numId w:val="23"/>
        </w:numPr>
        <w:jc w:val="both"/>
        <w:rPr>
          <w:b/>
          <w:bCs/>
          <w:sz w:val="28"/>
          <w:szCs w:val="28"/>
        </w:rPr>
      </w:pPr>
      <w:r w:rsidRPr="005832B7">
        <w:rPr>
          <w:b/>
          <w:bCs/>
          <w:sz w:val="28"/>
          <w:szCs w:val="28"/>
        </w:rPr>
        <w:lastRenderedPageBreak/>
        <w:t>Материалы для оценки и контроля результатов обучения</w:t>
      </w:r>
    </w:p>
    <w:p w:rsidR="007E0D73" w:rsidRDefault="007E0D73" w:rsidP="00A05F5F">
      <w:pPr>
        <w:pStyle w:val="ab"/>
        <w:ind w:left="0"/>
        <w:contextualSpacing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экзамену:</w:t>
      </w:r>
    </w:p>
    <w:p w:rsidR="006F3386" w:rsidRPr="001921E1" w:rsidRDefault="006F3386" w:rsidP="00A05F5F">
      <w:pPr>
        <w:pStyle w:val="ab"/>
        <w:ind w:left="0"/>
        <w:contextualSpacing w:val="0"/>
        <w:jc w:val="both"/>
        <w:outlineLvl w:val="0"/>
        <w:rPr>
          <w:b/>
          <w:bCs/>
          <w:sz w:val="28"/>
          <w:szCs w:val="28"/>
        </w:rPr>
      </w:pP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Причины появления и история развития выставок и ярмарок.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выставок, их роль в современном обществе, в профессиональной сфере деятельности.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высокой эффективности ярмарки и выставки.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выставочно-ярмарочной деятельности.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rFonts w:eastAsiaTheme="minorHAnsi" w:cs="TimesNewRomanPSMT"/>
          <w:sz w:val="28"/>
          <w:szCs w:val="28"/>
          <w:lang w:eastAsia="en-US"/>
        </w:rPr>
        <w:t xml:space="preserve">Подходы к классификации выставок.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Предпосылки участия в выставке.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Цели участия фирмы в выставке и ярмарке. (ПК-1, ПК-5)</w:t>
      </w:r>
    </w:p>
    <w:p w:rsidR="00491DF9" w:rsidRDefault="00491DF9" w:rsidP="00491DF9">
      <w:pPr>
        <w:pStyle w:val="ab"/>
        <w:numPr>
          <w:ilvl w:val="0"/>
          <w:numId w:val="31"/>
        </w:numPr>
        <w:ind w:left="709" w:hanging="709"/>
        <w:rPr>
          <w:sz w:val="28"/>
          <w:szCs w:val="28"/>
        </w:rPr>
      </w:pPr>
      <w:r>
        <w:rPr>
          <w:sz w:val="28"/>
          <w:szCs w:val="28"/>
        </w:rPr>
        <w:t>Основные позиции выставочной стратегии фирмы. Основные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на этапе разработки участия в выставке.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этапы проектирования и создания выставочной экспозиции.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Задачи дизайна выставочной экспозиции. Концепция выставочной экспозиции.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Выбор места и планировка стенда.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Цветовое и световое оформление стенда.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Реклама экспозиции, экспонатов, специальные PR-акции.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ресурсы участия в научно-практической программе выставки, в выставочных конкурсах.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Специфика участия в качестве экспонента, организатора коллективного стенда на зарубежной выставке.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Типы стенда в зависимости от местоположения.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экспонатов.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Разработка бизнес-плана в выставочной организации.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Анализ рынка сбыта.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Анализ конкурентной среды. 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Анализ сильных и слабых сторон проекта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>Организация маршрутов движения посетителей.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>День открытия выставки.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>Оценка результатов работы выставки.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Ярмарка как социальный институт.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Ярмарка как феномен праздничной культуры.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Ярмарка как театрально-зрелищная форма.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Культурно-зрелищная программа на ярмарке.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Выставка декоративно-художественного искусства как форма социально-культурной деятельности.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Классификация выставок декоративно-художественного искусства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lastRenderedPageBreak/>
        <w:t xml:space="preserve">Композиционное построение выставки декоративно-художественного искусства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Место музея в учреждении социально-культурной сферы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Виды и типы музейной экспозиции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Методы построения музейной экспозиции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Этапы создания музейной экспозиции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История развития книжных выставок.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Цели и задачи библиотечных выставок.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Типология библиотечных выставок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Современные подходы к организации библиотечных выставок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Этапы организации библиотечной выставки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bCs/>
          <w:sz w:val="28"/>
          <w:szCs w:val="28"/>
          <w:lang w:eastAsia="ar-SA"/>
        </w:rPr>
        <w:t xml:space="preserve">История развития художественных галерей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bCs/>
          <w:sz w:val="28"/>
          <w:szCs w:val="28"/>
          <w:lang w:eastAsia="ar-SA"/>
        </w:rPr>
        <w:t xml:space="preserve">Виды и типы современных галерей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sz w:val="28"/>
          <w:szCs w:val="28"/>
          <w:shd w:val="clear" w:color="auto" w:fill="FEFEFC"/>
        </w:rPr>
        <w:t xml:space="preserve">Функции арт-галереи как института рынка современного искусства </w:t>
      </w:r>
      <w:r>
        <w:rPr>
          <w:sz w:val="28"/>
          <w:szCs w:val="28"/>
        </w:rPr>
        <w:t>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>Галерея как просветительный центр. (ПК-1, ПК-5)</w:t>
      </w:r>
    </w:p>
    <w:p w:rsidR="00491DF9" w:rsidRDefault="00491DF9" w:rsidP="00491DF9">
      <w:pPr>
        <w:pStyle w:val="ab"/>
        <w:numPr>
          <w:ilvl w:val="0"/>
          <w:numId w:val="31"/>
        </w:numPr>
        <w:autoSpaceDE w:val="0"/>
        <w:autoSpaceDN w:val="0"/>
        <w:adjustRightInd w:val="0"/>
        <w:ind w:left="709" w:hanging="709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>Современные формы деятельности галереи (ПК-1, ПК-5)</w:t>
      </w:r>
    </w:p>
    <w:p w:rsidR="00491DF9" w:rsidRDefault="00491DF9" w:rsidP="00491DF9">
      <w:pPr>
        <w:pStyle w:val="ab"/>
        <w:autoSpaceDE w:val="0"/>
        <w:autoSpaceDN w:val="0"/>
        <w:adjustRightInd w:val="0"/>
        <w:ind w:left="709"/>
        <w:jc w:val="both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</w:p>
    <w:p w:rsidR="00AE00D6" w:rsidRPr="005832B7" w:rsidRDefault="00AE00D6" w:rsidP="005832B7">
      <w:pPr>
        <w:pStyle w:val="ab"/>
        <w:numPr>
          <w:ilvl w:val="1"/>
          <w:numId w:val="23"/>
        </w:numPr>
        <w:rPr>
          <w:b/>
          <w:sz w:val="28"/>
          <w:szCs w:val="28"/>
        </w:rPr>
      </w:pPr>
      <w:r w:rsidRPr="005832B7">
        <w:rPr>
          <w:rFonts w:eastAsia="Calibri"/>
          <w:b/>
          <w:bCs/>
          <w:sz w:val="28"/>
          <w:szCs w:val="28"/>
        </w:rPr>
        <w:t>Методические материалы по оцениванию результатов обучения</w:t>
      </w:r>
    </w:p>
    <w:p w:rsidR="00AE00D6" w:rsidRDefault="00AE00D6" w:rsidP="00AE00D6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уровнем результативности изучения дисциплины не предусмотрен. </w:t>
      </w:r>
    </w:p>
    <w:p w:rsidR="00AE00D6" w:rsidRDefault="00AE00D6" w:rsidP="00AE00D6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Итоговый контроль осуществляется в конце изучения курса дисциплины на экзамене, включает в себя собеседование по теоретическим вопросам.</w:t>
      </w:r>
    </w:p>
    <w:p w:rsidR="00AE00D6" w:rsidRDefault="00AE00D6" w:rsidP="00AE00D6">
      <w:pPr>
        <w:pStyle w:val="ab"/>
        <w:widowControl w:val="0"/>
        <w:tabs>
          <w:tab w:val="left" w:pos="108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эффективной подготовки к промежуточной аттестации по дисциплине необходимо использовать рекомендованную основную и дополнительную литературу, конспекты лекций, записи, сделанные в ходе подготовки к практическим занятиям. По результатам сдачи экзамена студенты получают количественную оценку («отлично», «хорошо», «удовлетворительно», «неудовлетворительно»).</w:t>
      </w:r>
    </w:p>
    <w:p w:rsidR="00AE00D6" w:rsidRDefault="00AE00D6" w:rsidP="00AE00D6">
      <w:pPr>
        <w:pStyle w:val="af"/>
        <w:spacing w:after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Оценка знаний в ходе зачета производится в рамках пятибалльной шкалы применительно к критериям для недифференцированных зачетов (количественные оценки «отлично», «хорошо» и «удовлетворительно» в рамках зачета эквивалентны показателю «зачтено»; количественная оценка «неудовлетворительно» эквивалентна показателю «не зачтено»). В случае неудовлетворительной оценки студент имеет право пересдать экзамен или  зачет в установленном порядке.</w:t>
      </w:r>
    </w:p>
    <w:p w:rsidR="00AE00D6" w:rsidRDefault="00AE00D6" w:rsidP="00AE00D6">
      <w:pPr>
        <w:pStyle w:val="ab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sz w:val="28"/>
          <w:szCs w:val="28"/>
        </w:rPr>
        <w:t>Основные аспекты содержания промежуточного и итогового контроля результативности изучения дисциплины</w:t>
      </w:r>
    </w:p>
    <w:p w:rsidR="00AE00D6" w:rsidRDefault="00AE00D6" w:rsidP="00AE00D6">
      <w:pPr>
        <w:pStyle w:val="ab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>Проверка уровня освоения учебного материала, представленного на лекциях и практических  занятиях;</w:t>
      </w:r>
    </w:p>
    <w:p w:rsidR="00AE00D6" w:rsidRDefault="00AE00D6" w:rsidP="00AE00D6">
      <w:pPr>
        <w:pStyle w:val="ab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>Проверка знаний и умений, полученных в ходе самостоятельной подготовки к разным типам занятий;</w:t>
      </w:r>
    </w:p>
    <w:p w:rsidR="00AE00D6" w:rsidRDefault="00AE00D6" w:rsidP="00AE00D6">
      <w:pPr>
        <w:pStyle w:val="ab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>Проверка знания и навыков владения основным терминологическим аппаратом;</w:t>
      </w:r>
    </w:p>
    <w:p w:rsidR="00AE00D6" w:rsidRDefault="00AE00D6" w:rsidP="00AE00D6">
      <w:pPr>
        <w:pStyle w:val="ab"/>
        <w:tabs>
          <w:tab w:val="left" w:pos="993"/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sz w:val="28"/>
          <w:szCs w:val="28"/>
        </w:rPr>
        <w:t>Проверка знаний и навыков использования в профессиональной деятельности ключевых методик и принципов в сфере написания сценария и постановки культурно-досуговой программы.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Основные аспекты </w:t>
      </w:r>
      <w:r>
        <w:rPr>
          <w:rFonts w:ascii="Times New Roman CYR" w:hAnsi="Times New Roman CYR" w:cs="Times New Roman CYR"/>
          <w:bCs/>
          <w:i/>
          <w:sz w:val="28"/>
          <w:szCs w:val="28"/>
        </w:rPr>
        <w:t>промежуточного и итогового контроля результативности изучения дисциплины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Промежуточный контроль включает: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промежуточное тестирование;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проведение экзаменов и зачетов согласно всем требованиям к ним.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Итоговый контроль включает: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проверка подготовки контрольных вопросов к экзаменам;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проведение экзаменов согласно всем требованиям к ним;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защиту творческих работ.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rPr>
          <w:rFonts w:ascii="Times New Roman CYR" w:hAnsi="Times New Roman CYR" w:cs="Times New Roman CYR"/>
          <w:bCs/>
          <w:i/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sz w:val="28"/>
          <w:szCs w:val="28"/>
        </w:rPr>
        <w:t>Отдельные формы контроля результативности изучения дисциплины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sz w:val="28"/>
          <w:szCs w:val="28"/>
        </w:rPr>
        <w:t>Собеседовани</w:t>
      </w:r>
      <w:proofErr w:type="gramStart"/>
      <w:r>
        <w:rPr>
          <w:rFonts w:ascii="Times New Roman CYR" w:hAnsi="Times New Roman CYR" w:cs="Times New Roman CYR"/>
          <w:bCs/>
          <w:i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–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по определенному вопросу (из перечня  вопросов к зачетам). При оценивании результатов собеседования критериями оценки результатов выступают: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усвоения знаний (глубина, прочность, систематичность знаний);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умений применять знания (адекватность применяемых знаний в конкретной ситуации);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рациональность используемых подходов, умение логически выстроить ответ;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сформированность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профессионально значимых личностных качеств;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</w:rPr>
        <w:t>коммуникативные навыки (умение поддерживать и активизировать беседу).</w:t>
      </w:r>
    </w:p>
    <w:p w:rsidR="00AE00D6" w:rsidRDefault="00AE00D6" w:rsidP="00AE00D6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sz w:val="28"/>
          <w:szCs w:val="28"/>
        </w:rPr>
        <w:t xml:space="preserve">Тестирование </w:t>
      </w:r>
      <w:r>
        <w:rPr>
          <w:rFonts w:ascii="Times New Roman CYR" w:hAnsi="Times New Roman CYR" w:cs="Times New Roman CYR"/>
          <w:sz w:val="28"/>
          <w:szCs w:val="28"/>
        </w:rPr>
        <w:t xml:space="preserve">как технология оценки учебных достижений студентов. Педагогический тест – это система заданий специфической формы, определенного содержания, упорядоченных в рамках определенной стратегии предъявления, позволяющая качественно оценить структуру и эффективно измерить уровень знаний, умений и навыков по учебной дисциплине/модулю. При оценивании теста оценка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зачтено</w:t>
      </w:r>
      <w:r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ставится при правильном выполнении не менее 2/ 3 тестовых заданий.</w:t>
      </w:r>
    </w:p>
    <w:p w:rsidR="00AE00D6" w:rsidRDefault="00AE00D6" w:rsidP="00A05F5F">
      <w:pPr>
        <w:rPr>
          <w:b/>
          <w:sz w:val="28"/>
          <w:szCs w:val="28"/>
        </w:rPr>
      </w:pPr>
    </w:p>
    <w:p w:rsidR="00AE00D6" w:rsidRPr="00AE00D6" w:rsidRDefault="00AE00D6" w:rsidP="005832B7">
      <w:pPr>
        <w:pStyle w:val="ab"/>
        <w:numPr>
          <w:ilvl w:val="0"/>
          <w:numId w:val="23"/>
        </w:numPr>
        <w:contextualSpacing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РЕСУРСНОЕ ОБЕСПЕЧЕНИЕ</w:t>
      </w:r>
    </w:p>
    <w:p w:rsidR="00AE00D6" w:rsidRDefault="00AE00D6" w:rsidP="00B213B9">
      <w:pPr>
        <w:pStyle w:val="ab"/>
        <w:numPr>
          <w:ilvl w:val="1"/>
          <w:numId w:val="1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и дополнительная учебная литература</w:t>
      </w:r>
    </w:p>
    <w:p w:rsidR="00AE00D6" w:rsidRDefault="00AE00D6" w:rsidP="00AE00D6">
      <w:pPr>
        <w:pStyle w:val="ab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131D9C" w:rsidRPr="00131D9C" w:rsidRDefault="00131D9C" w:rsidP="00B213B9">
      <w:pPr>
        <w:pStyle w:val="ab"/>
        <w:numPr>
          <w:ilvl w:val="0"/>
          <w:numId w:val="20"/>
        </w:numPr>
        <w:ind w:left="709" w:hanging="567"/>
        <w:jc w:val="both"/>
        <w:rPr>
          <w:sz w:val="28"/>
          <w:szCs w:val="28"/>
        </w:rPr>
      </w:pPr>
      <w:r w:rsidRPr="00131D9C">
        <w:rPr>
          <w:sz w:val="28"/>
          <w:szCs w:val="28"/>
        </w:rPr>
        <w:t>Карцева, Е.А</w:t>
      </w:r>
      <w:r w:rsidR="00383812">
        <w:rPr>
          <w:sz w:val="28"/>
          <w:szCs w:val="28"/>
        </w:rPr>
        <w:t>. Выставочное и галерейное дело</w:t>
      </w:r>
      <w:r w:rsidRPr="00131D9C">
        <w:rPr>
          <w:sz w:val="28"/>
          <w:szCs w:val="28"/>
        </w:rPr>
        <w:t>: учебное пособие / Е.А. Карцева. - Москва</w:t>
      </w:r>
      <w:proofErr w:type="gramStart"/>
      <w:r w:rsidRPr="00131D9C">
        <w:rPr>
          <w:sz w:val="28"/>
          <w:szCs w:val="28"/>
        </w:rPr>
        <w:t xml:space="preserve"> :</w:t>
      </w:r>
      <w:proofErr w:type="gramEnd"/>
      <w:r w:rsidRPr="00131D9C">
        <w:rPr>
          <w:sz w:val="28"/>
          <w:szCs w:val="28"/>
        </w:rPr>
        <w:t xml:space="preserve"> </w:t>
      </w:r>
      <w:proofErr w:type="spellStart"/>
      <w:r w:rsidRPr="00131D9C">
        <w:rPr>
          <w:sz w:val="28"/>
          <w:szCs w:val="28"/>
        </w:rPr>
        <w:t>Директмедиа</w:t>
      </w:r>
      <w:proofErr w:type="spellEnd"/>
      <w:r w:rsidRPr="00131D9C">
        <w:rPr>
          <w:sz w:val="28"/>
          <w:szCs w:val="28"/>
        </w:rPr>
        <w:t xml:space="preserve"> </w:t>
      </w:r>
      <w:proofErr w:type="spellStart"/>
      <w:r w:rsidRPr="00131D9C">
        <w:rPr>
          <w:sz w:val="28"/>
          <w:szCs w:val="28"/>
        </w:rPr>
        <w:t>Паблишинг</w:t>
      </w:r>
      <w:proofErr w:type="spellEnd"/>
      <w:r w:rsidRPr="00131D9C">
        <w:rPr>
          <w:sz w:val="28"/>
          <w:szCs w:val="28"/>
        </w:rPr>
        <w:t>, 2019. - 197 с.</w:t>
      </w:r>
      <w:proofErr w:type="gramStart"/>
      <w:r w:rsidRPr="00131D9C">
        <w:rPr>
          <w:sz w:val="28"/>
          <w:szCs w:val="28"/>
        </w:rPr>
        <w:t xml:space="preserve"> :</w:t>
      </w:r>
      <w:proofErr w:type="gramEnd"/>
      <w:r w:rsidRPr="00131D9C">
        <w:rPr>
          <w:sz w:val="28"/>
          <w:szCs w:val="28"/>
        </w:rPr>
        <w:t xml:space="preserve"> табл. </w:t>
      </w:r>
      <w:r w:rsidRPr="00131D9C">
        <w:rPr>
          <w:sz w:val="28"/>
          <w:szCs w:val="28"/>
        </w:rPr>
        <w:lastRenderedPageBreak/>
        <w:t xml:space="preserve">- </w:t>
      </w:r>
      <w:proofErr w:type="spellStart"/>
      <w:r w:rsidRPr="00131D9C">
        <w:rPr>
          <w:sz w:val="28"/>
          <w:szCs w:val="28"/>
        </w:rPr>
        <w:t>Библиогр</w:t>
      </w:r>
      <w:proofErr w:type="spellEnd"/>
      <w:r w:rsidRPr="00131D9C">
        <w:rPr>
          <w:sz w:val="28"/>
          <w:szCs w:val="28"/>
        </w:rPr>
        <w:t>.: с. 184. - ISBN 978-5-4475-5716-4</w:t>
      </w:r>
      <w:proofErr w:type="gramStart"/>
      <w:r w:rsidRPr="00131D9C">
        <w:rPr>
          <w:sz w:val="28"/>
          <w:szCs w:val="28"/>
        </w:rPr>
        <w:t xml:space="preserve"> ;</w:t>
      </w:r>
      <w:proofErr w:type="gramEnd"/>
      <w:r w:rsidRPr="00131D9C">
        <w:rPr>
          <w:sz w:val="28"/>
          <w:szCs w:val="28"/>
        </w:rPr>
        <w:t xml:space="preserve"> То же [Электронный ресурс]. - URL: </w:t>
      </w:r>
      <w:hyperlink r:id="rId8" w:history="1">
        <w:r w:rsidRPr="00131D9C">
          <w:rPr>
            <w:rStyle w:val="ac"/>
            <w:color w:val="auto"/>
            <w:sz w:val="28"/>
            <w:szCs w:val="28"/>
          </w:rPr>
          <w:t>http://biblioclub.ru/index.php?page=book&amp;id=496771</w:t>
        </w:r>
      </w:hyperlink>
      <w:r w:rsidRPr="00131D9C">
        <w:rPr>
          <w:sz w:val="28"/>
          <w:szCs w:val="28"/>
        </w:rPr>
        <w:t xml:space="preserve"> </w:t>
      </w:r>
    </w:p>
    <w:p w:rsidR="00AE00D6" w:rsidRDefault="00AE00D6" w:rsidP="00B213B9">
      <w:pPr>
        <w:pStyle w:val="ab"/>
        <w:numPr>
          <w:ilvl w:val="0"/>
          <w:numId w:val="20"/>
        </w:numPr>
        <w:ind w:left="709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Петелин</w:t>
      </w:r>
      <w:proofErr w:type="spellEnd"/>
      <w:r>
        <w:rPr>
          <w:sz w:val="28"/>
          <w:szCs w:val="28"/>
        </w:rPr>
        <w:t xml:space="preserve"> В. Г. Основы менеджмента выставочной деятельности [Электронный ресурс].  — М.: </w:t>
      </w:r>
      <w:proofErr w:type="spellStart"/>
      <w:r>
        <w:rPr>
          <w:sz w:val="28"/>
          <w:szCs w:val="28"/>
        </w:rPr>
        <w:t>Юнити</w:t>
      </w:r>
      <w:proofErr w:type="spellEnd"/>
      <w:r>
        <w:rPr>
          <w:sz w:val="28"/>
          <w:szCs w:val="28"/>
        </w:rPr>
        <w:t xml:space="preserve">-Дана, 2012., 448 стр. - Режим </w:t>
      </w:r>
      <w:proofErr w:type="spellStart"/>
      <w:r>
        <w:rPr>
          <w:sz w:val="28"/>
          <w:szCs w:val="28"/>
        </w:rPr>
        <w:t>доступа:</w:t>
      </w:r>
      <w:hyperlink r:id="rId9" w:history="1">
        <w:r>
          <w:rPr>
            <w:rStyle w:val="ac"/>
            <w:sz w:val="28"/>
            <w:szCs w:val="28"/>
          </w:rPr>
          <w:t>http</w:t>
        </w:r>
        <w:proofErr w:type="spellEnd"/>
        <w:r>
          <w:rPr>
            <w:rStyle w:val="ac"/>
            <w:sz w:val="28"/>
            <w:szCs w:val="28"/>
          </w:rPr>
          <w:t>://www.biblioclub.ru/book/116636/</w:t>
        </w:r>
      </w:hyperlink>
    </w:p>
    <w:p w:rsidR="00254D2D" w:rsidRPr="00254D2D" w:rsidRDefault="00254D2D" w:rsidP="00B213B9">
      <w:pPr>
        <w:pStyle w:val="ab"/>
        <w:numPr>
          <w:ilvl w:val="0"/>
          <w:numId w:val="20"/>
        </w:numPr>
        <w:ind w:left="709" w:hanging="567"/>
        <w:jc w:val="both"/>
        <w:rPr>
          <w:sz w:val="28"/>
          <w:szCs w:val="28"/>
        </w:rPr>
      </w:pPr>
      <w:proofErr w:type="spellStart"/>
      <w:r w:rsidRPr="00254D2D">
        <w:rPr>
          <w:sz w:val="28"/>
          <w:szCs w:val="28"/>
        </w:rPr>
        <w:t>Тульчинский</w:t>
      </w:r>
      <w:proofErr w:type="spellEnd"/>
      <w:r w:rsidRPr="00254D2D">
        <w:rPr>
          <w:sz w:val="28"/>
          <w:szCs w:val="28"/>
        </w:rPr>
        <w:t xml:space="preserve"> Г.Л., </w:t>
      </w:r>
      <w:proofErr w:type="spellStart"/>
      <w:r w:rsidRPr="00254D2D">
        <w:rPr>
          <w:sz w:val="28"/>
          <w:szCs w:val="28"/>
        </w:rPr>
        <w:t>Шекова</w:t>
      </w:r>
      <w:proofErr w:type="spellEnd"/>
      <w:r w:rsidRPr="00254D2D">
        <w:rPr>
          <w:sz w:val="28"/>
          <w:szCs w:val="28"/>
        </w:rPr>
        <w:t xml:space="preserve"> Е.Л. Маркетинг в сфере культуры: Учебное пособие / Г.Л. </w:t>
      </w:r>
      <w:proofErr w:type="spellStart"/>
      <w:r w:rsidRPr="00254D2D">
        <w:rPr>
          <w:sz w:val="28"/>
          <w:szCs w:val="28"/>
        </w:rPr>
        <w:t>Тульчинский</w:t>
      </w:r>
      <w:proofErr w:type="spellEnd"/>
      <w:r w:rsidRPr="00254D2D">
        <w:rPr>
          <w:sz w:val="28"/>
          <w:szCs w:val="28"/>
        </w:rPr>
        <w:t xml:space="preserve">, Е.Л. </w:t>
      </w:r>
      <w:proofErr w:type="spellStart"/>
      <w:r w:rsidRPr="00254D2D">
        <w:rPr>
          <w:sz w:val="28"/>
          <w:szCs w:val="28"/>
        </w:rPr>
        <w:t>Шекова</w:t>
      </w:r>
      <w:proofErr w:type="spellEnd"/>
      <w:r w:rsidRPr="00254D2D">
        <w:rPr>
          <w:sz w:val="28"/>
          <w:szCs w:val="28"/>
        </w:rPr>
        <w:t xml:space="preserve"> - Издательство "Лань", "Планета музыки", 2019. – 496 с. - [Электронный ресурс]. - URL: </w:t>
      </w:r>
      <w:hyperlink r:id="rId10" w:history="1">
        <w:r w:rsidRPr="00254D2D">
          <w:rPr>
            <w:rStyle w:val="ac"/>
            <w:sz w:val="28"/>
            <w:szCs w:val="28"/>
          </w:rPr>
          <w:t>https://e.lanbook.com/book/117648?category=2613</w:t>
        </w:r>
      </w:hyperlink>
      <w:r w:rsidRPr="00254D2D">
        <w:rPr>
          <w:sz w:val="28"/>
          <w:szCs w:val="28"/>
        </w:rPr>
        <w:t xml:space="preserve"> </w:t>
      </w:r>
    </w:p>
    <w:p w:rsidR="00AE00D6" w:rsidRPr="00131D9C" w:rsidRDefault="00254D2D" w:rsidP="00B213B9">
      <w:pPr>
        <w:pStyle w:val="ab"/>
        <w:numPr>
          <w:ilvl w:val="0"/>
          <w:numId w:val="20"/>
        </w:numPr>
        <w:spacing w:after="75" w:line="300" w:lineRule="atLeast"/>
        <w:ind w:left="709" w:hanging="567"/>
        <w:jc w:val="both"/>
        <w:rPr>
          <w:sz w:val="28"/>
          <w:szCs w:val="28"/>
        </w:rPr>
      </w:pPr>
      <w:proofErr w:type="gramStart"/>
      <w:r w:rsidRPr="00925C9B">
        <w:rPr>
          <w:sz w:val="28"/>
          <w:szCs w:val="28"/>
        </w:rPr>
        <w:t>Ульяновский</w:t>
      </w:r>
      <w:proofErr w:type="gramEnd"/>
      <w:r w:rsidRPr="00925C9B">
        <w:rPr>
          <w:sz w:val="28"/>
          <w:szCs w:val="28"/>
        </w:rPr>
        <w:t xml:space="preserve">, А. В. Реклама в сфере культуры / А. В. Ульяновский. - Издательство "Лань", "Планета музыки", 2012. – 520 с. – [Электронный ресурс]. - URL: </w:t>
      </w:r>
      <w:hyperlink r:id="rId11" w:history="1">
        <w:r w:rsidRPr="00925C9B">
          <w:rPr>
            <w:rStyle w:val="ac"/>
            <w:sz w:val="28"/>
            <w:szCs w:val="28"/>
          </w:rPr>
          <w:t>https://e.lanbook.com/book/3807?category=2613</w:t>
        </w:r>
      </w:hyperlink>
    </w:p>
    <w:p w:rsidR="00AE00D6" w:rsidRDefault="00AE00D6" w:rsidP="00AE00D6">
      <w:pPr>
        <w:ind w:firstLine="567"/>
        <w:jc w:val="both"/>
        <w:rPr>
          <w:b/>
          <w:bCs/>
          <w:sz w:val="28"/>
          <w:szCs w:val="28"/>
        </w:rPr>
      </w:pPr>
    </w:p>
    <w:p w:rsidR="00AE00D6" w:rsidRDefault="00AE00D6" w:rsidP="00AE00D6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</w:t>
      </w:r>
    </w:p>
    <w:p w:rsidR="00925C9B" w:rsidRPr="00925C9B" w:rsidRDefault="00925C9B" w:rsidP="00B213B9">
      <w:pPr>
        <w:pStyle w:val="ab"/>
        <w:numPr>
          <w:ilvl w:val="0"/>
          <w:numId w:val="21"/>
        </w:numPr>
        <w:spacing w:after="75" w:line="300" w:lineRule="atLeast"/>
        <w:ind w:left="709" w:hanging="567"/>
        <w:rPr>
          <w:sz w:val="28"/>
          <w:szCs w:val="28"/>
        </w:rPr>
      </w:pPr>
      <w:r>
        <w:rPr>
          <w:sz w:val="28"/>
          <w:szCs w:val="28"/>
        </w:rPr>
        <w:t xml:space="preserve">Васильев, Г.А., Гайдаенко, Т.А. Маркетинг: Учебное пособие для вузов./Г.А. Васильев, </w:t>
      </w:r>
      <w:proofErr w:type="spellStart"/>
      <w:r>
        <w:rPr>
          <w:sz w:val="28"/>
          <w:szCs w:val="28"/>
        </w:rPr>
        <w:t>Т.А.Гайдаенко</w:t>
      </w:r>
      <w:proofErr w:type="spellEnd"/>
      <w:r>
        <w:rPr>
          <w:sz w:val="28"/>
          <w:szCs w:val="28"/>
        </w:rPr>
        <w:t xml:space="preserve">. - [Электронный ресурс]. - М.: ЮНИТИ – ДАТА, 2012. – 238с. - Режим доступа: </w:t>
      </w:r>
      <w:hyperlink r:id="rId12" w:history="1">
        <w:r>
          <w:rPr>
            <w:rStyle w:val="ac"/>
            <w:sz w:val="28"/>
            <w:szCs w:val="28"/>
          </w:rPr>
          <w:t>http://www.biblioclub.ru/index.php?page=book_view&amp;book_id=118273#</w:t>
        </w:r>
      </w:hyperlink>
    </w:p>
    <w:p w:rsidR="00275B77" w:rsidRDefault="00254D2D" w:rsidP="00B213B9">
      <w:pPr>
        <w:numPr>
          <w:ilvl w:val="0"/>
          <w:numId w:val="21"/>
        </w:numPr>
        <w:ind w:left="709" w:hanging="567"/>
        <w:jc w:val="both"/>
        <w:rPr>
          <w:sz w:val="28"/>
          <w:szCs w:val="28"/>
        </w:rPr>
      </w:pPr>
      <w:bookmarkStart w:id="1" w:name="_Hlk13689857"/>
      <w:r>
        <w:rPr>
          <w:sz w:val="28"/>
          <w:szCs w:val="28"/>
        </w:rPr>
        <w:t xml:space="preserve">Досуговая педагогика [Электронный ресурс]: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И. Ю. Исаева. – 2-е изд., стер. – М.: Флинта, 2016. –Режим доступа:  </w:t>
      </w:r>
      <w:hyperlink r:id="rId13" w:history="1">
        <w:r>
          <w:rPr>
            <w:rStyle w:val="ac"/>
            <w:sz w:val="28"/>
            <w:szCs w:val="28"/>
          </w:rPr>
          <w:t>http://biblioclub.ru/index.php?page=book&amp;id=482568</w:t>
        </w:r>
      </w:hyperlink>
      <w:r>
        <w:t xml:space="preserve"> </w:t>
      </w:r>
      <w:bookmarkEnd w:id="1"/>
    </w:p>
    <w:p w:rsidR="00275B77" w:rsidRDefault="00A21595" w:rsidP="00B213B9">
      <w:pPr>
        <w:numPr>
          <w:ilvl w:val="0"/>
          <w:numId w:val="21"/>
        </w:numPr>
        <w:ind w:left="709" w:hanging="567"/>
        <w:jc w:val="both"/>
        <w:rPr>
          <w:sz w:val="28"/>
          <w:szCs w:val="28"/>
        </w:rPr>
      </w:pPr>
      <w:r w:rsidRPr="00275B77">
        <w:rPr>
          <w:sz w:val="28"/>
          <w:szCs w:val="28"/>
        </w:rPr>
        <w:t xml:space="preserve">Киселёв, А.Г. Теория и практика массовой информации [Электронный ресурс]: общество - СМИ - власть: учебник / А.Г. Киселёв. – М.: </w:t>
      </w:r>
      <w:proofErr w:type="spellStart"/>
      <w:r w:rsidRPr="00275B77">
        <w:rPr>
          <w:sz w:val="28"/>
          <w:szCs w:val="28"/>
        </w:rPr>
        <w:t>Юнити</w:t>
      </w:r>
      <w:proofErr w:type="spellEnd"/>
      <w:r w:rsidRPr="00275B77">
        <w:rPr>
          <w:sz w:val="28"/>
          <w:szCs w:val="28"/>
        </w:rPr>
        <w:t>-Дана, 2015. - 431 с. - URL:</w:t>
      </w:r>
      <w:hyperlink r:id="rId14" w:history="1">
        <w:r w:rsidRPr="00275B77">
          <w:rPr>
            <w:rStyle w:val="ac"/>
            <w:sz w:val="28"/>
            <w:szCs w:val="28"/>
          </w:rPr>
          <w:t>http://biblioclub.ru/index.php?page=book&amp;id=436719</w:t>
        </w:r>
      </w:hyperlink>
      <w:r w:rsidRPr="00275B77">
        <w:rPr>
          <w:sz w:val="28"/>
          <w:szCs w:val="28"/>
        </w:rPr>
        <w:t xml:space="preserve">  </w:t>
      </w:r>
    </w:p>
    <w:p w:rsidR="00275B77" w:rsidRDefault="00925C9B" w:rsidP="00B213B9">
      <w:pPr>
        <w:numPr>
          <w:ilvl w:val="0"/>
          <w:numId w:val="21"/>
        </w:numPr>
        <w:ind w:left="709" w:hanging="567"/>
        <w:jc w:val="both"/>
        <w:rPr>
          <w:sz w:val="28"/>
          <w:szCs w:val="28"/>
        </w:rPr>
      </w:pPr>
      <w:r w:rsidRPr="00275B77">
        <w:rPr>
          <w:sz w:val="28"/>
          <w:szCs w:val="28"/>
        </w:rPr>
        <w:t>Рекламно-презентационная деятельность в праздничных формах культуры: учебно-методический комплекс по направлению подготовки 071400 «Режиссура театрализованных представлений и праздников», квалификация (степень) выпускника – «Бакалавр» / сост. Е.Ф. Черняк</w:t>
      </w:r>
      <w:proofErr w:type="gramStart"/>
      <w:r w:rsidRPr="00275B77">
        <w:rPr>
          <w:sz w:val="28"/>
          <w:szCs w:val="28"/>
        </w:rPr>
        <w:t xml:space="preserve"> ;</w:t>
      </w:r>
      <w:proofErr w:type="gramEnd"/>
      <w:r w:rsidRPr="00275B77">
        <w:rPr>
          <w:sz w:val="28"/>
          <w:szCs w:val="28"/>
        </w:rPr>
        <w:t xml:space="preserve"> Министерство культуры Российской Федерации, ФГБОУ ВПО "Кемеровский государственный университет культуры и искусств", Институт театра и др. - Кемерово: Кемеровский государственный университет культуры и искусств, 2012. - 32 с.: табл.; То же [</w:t>
      </w:r>
      <w:r w:rsidRPr="00275B77">
        <w:rPr>
          <w:spacing w:val="-10"/>
          <w:sz w:val="28"/>
          <w:szCs w:val="28"/>
        </w:rPr>
        <w:t xml:space="preserve">Электронный ресурс]. - URL: </w:t>
      </w:r>
      <w:hyperlink r:id="rId15" w:history="1">
        <w:r w:rsidRPr="00275B77">
          <w:rPr>
            <w:rStyle w:val="ac"/>
            <w:spacing w:val="-10"/>
            <w:sz w:val="28"/>
            <w:szCs w:val="28"/>
          </w:rPr>
          <w:t>http://biblioclub.ru/index.php?page=book&amp;id=274239</w:t>
        </w:r>
      </w:hyperlink>
      <w:r w:rsidRPr="00275B77">
        <w:rPr>
          <w:spacing w:val="-10"/>
          <w:sz w:val="28"/>
          <w:szCs w:val="28"/>
        </w:rPr>
        <w:t xml:space="preserve"> </w:t>
      </w:r>
    </w:p>
    <w:p w:rsidR="00A21595" w:rsidRPr="00275B77" w:rsidRDefault="00A21595" w:rsidP="00B213B9">
      <w:pPr>
        <w:numPr>
          <w:ilvl w:val="0"/>
          <w:numId w:val="21"/>
        </w:numPr>
        <w:tabs>
          <w:tab w:val="clear" w:pos="2098"/>
          <w:tab w:val="num" w:pos="709"/>
        </w:tabs>
        <w:ind w:left="709" w:hanging="567"/>
        <w:jc w:val="both"/>
        <w:rPr>
          <w:sz w:val="28"/>
          <w:szCs w:val="28"/>
        </w:rPr>
      </w:pPr>
      <w:r w:rsidRPr="00275B77">
        <w:rPr>
          <w:sz w:val="28"/>
          <w:szCs w:val="28"/>
        </w:rPr>
        <w:t>Технологические основы социально-культурной деятельности</w:t>
      </w:r>
      <w:proofErr w:type="gramStart"/>
      <w:r w:rsidRPr="00275B77">
        <w:rPr>
          <w:sz w:val="28"/>
          <w:szCs w:val="28"/>
        </w:rPr>
        <w:t xml:space="preserve"> :</w:t>
      </w:r>
      <w:proofErr w:type="gramEnd"/>
      <w:r w:rsidRPr="00275B77">
        <w:rPr>
          <w:sz w:val="28"/>
          <w:szCs w:val="28"/>
        </w:rPr>
        <w:t xml:space="preserve"> учебно-методический комплекс / сост. Т.В. Зайцева ; Министерство культуры Российской Федерации, ФГБОУ ВПО "Кемеровский государственный университет культуры и искусств", Институт социально-культурных технологий и др. - Кемерово : Кемеровский государственный университет культуры и искусств, 2012. - 59 с.</w:t>
      </w:r>
      <w:proofErr w:type="gramStart"/>
      <w:r w:rsidRPr="00275B77">
        <w:rPr>
          <w:sz w:val="28"/>
          <w:szCs w:val="28"/>
        </w:rPr>
        <w:t xml:space="preserve"> :</w:t>
      </w:r>
      <w:proofErr w:type="gramEnd"/>
      <w:r w:rsidRPr="00275B77">
        <w:rPr>
          <w:sz w:val="28"/>
          <w:szCs w:val="28"/>
        </w:rPr>
        <w:t xml:space="preserve"> [Электронный ресурс]. - URL: </w:t>
      </w:r>
      <w:hyperlink r:id="rId16" w:history="1">
        <w:r w:rsidRPr="00275B77">
          <w:rPr>
            <w:rStyle w:val="ac"/>
            <w:color w:val="auto"/>
            <w:sz w:val="28"/>
            <w:szCs w:val="28"/>
          </w:rPr>
          <w:t>http://biblioclub.ru/index.php?page=book&amp;id=274257</w:t>
        </w:r>
      </w:hyperlink>
      <w:r w:rsidRPr="00275B77">
        <w:rPr>
          <w:sz w:val="28"/>
          <w:szCs w:val="28"/>
        </w:rPr>
        <w:t> </w:t>
      </w:r>
    </w:p>
    <w:p w:rsidR="00925C9B" w:rsidRDefault="00925C9B" w:rsidP="00AE00D6">
      <w:pPr>
        <w:ind w:left="540"/>
        <w:jc w:val="both"/>
        <w:rPr>
          <w:sz w:val="28"/>
        </w:rPr>
      </w:pPr>
    </w:p>
    <w:p w:rsidR="00AE00D6" w:rsidRDefault="00AE00D6" w:rsidP="00AE00D6">
      <w:pPr>
        <w:ind w:left="540"/>
        <w:jc w:val="both"/>
        <w:rPr>
          <w:b/>
          <w:sz w:val="28"/>
        </w:rPr>
      </w:pPr>
      <w:r>
        <w:rPr>
          <w:b/>
          <w:sz w:val="28"/>
        </w:rPr>
        <w:t>Рекомендованная литература</w:t>
      </w:r>
    </w:p>
    <w:p w:rsidR="00925C9B" w:rsidRDefault="00925C9B" w:rsidP="00B213B9">
      <w:pPr>
        <w:pStyle w:val="ab"/>
        <w:numPr>
          <w:ilvl w:val="0"/>
          <w:numId w:val="19"/>
        </w:numPr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Бердышев С.Н. Организация выставочной деятельности: Учебное пособие / С.Н.Бердышев. – М.: </w:t>
      </w:r>
      <w:proofErr w:type="spellStart"/>
      <w:r>
        <w:rPr>
          <w:bCs/>
          <w:sz w:val="28"/>
          <w:szCs w:val="28"/>
        </w:rPr>
        <w:t>Издат</w:t>
      </w:r>
      <w:proofErr w:type="spellEnd"/>
      <w:proofErr w:type="gramStart"/>
      <w:r>
        <w:rPr>
          <w:bCs/>
          <w:sz w:val="28"/>
          <w:szCs w:val="28"/>
        </w:rPr>
        <w:t>.-</w:t>
      </w:r>
      <w:proofErr w:type="gramEnd"/>
      <w:r>
        <w:rPr>
          <w:bCs/>
          <w:sz w:val="28"/>
          <w:szCs w:val="28"/>
        </w:rPr>
        <w:t>торг. Корпорация «Дашков и</w:t>
      </w:r>
      <w:proofErr w:type="gramStart"/>
      <w:r>
        <w:rPr>
          <w:bCs/>
          <w:sz w:val="28"/>
          <w:szCs w:val="28"/>
        </w:rPr>
        <w:t xml:space="preserve"> К</w:t>
      </w:r>
      <w:proofErr w:type="gramEnd"/>
      <w:r>
        <w:rPr>
          <w:bCs/>
          <w:sz w:val="28"/>
          <w:szCs w:val="28"/>
          <w:vertAlign w:val="superscript"/>
        </w:rPr>
        <w:t>о</w:t>
      </w:r>
      <w:r>
        <w:rPr>
          <w:bCs/>
          <w:sz w:val="28"/>
          <w:szCs w:val="28"/>
        </w:rPr>
        <w:t>», 2008. – 228с.</w:t>
      </w:r>
    </w:p>
    <w:p w:rsidR="00925C9B" w:rsidRDefault="00925C9B" w:rsidP="00B213B9">
      <w:pPr>
        <w:pStyle w:val="ab"/>
        <w:numPr>
          <w:ilvl w:val="0"/>
          <w:numId w:val="19"/>
        </w:numPr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Основы </w:t>
      </w:r>
      <w:proofErr w:type="spellStart"/>
      <w:r>
        <w:rPr>
          <w:bCs/>
          <w:sz w:val="28"/>
          <w:szCs w:val="28"/>
        </w:rPr>
        <w:t>выставочно</w:t>
      </w:r>
      <w:proofErr w:type="spellEnd"/>
      <w:r>
        <w:rPr>
          <w:bCs/>
          <w:sz w:val="28"/>
          <w:szCs w:val="28"/>
        </w:rPr>
        <w:t xml:space="preserve">-ярмарочной деятельности: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вузов / </w:t>
      </w:r>
      <w:proofErr w:type="spellStart"/>
      <w:r>
        <w:rPr>
          <w:bCs/>
          <w:sz w:val="28"/>
          <w:szCs w:val="28"/>
        </w:rPr>
        <w:t>Л.Е.Стровский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Е.Д.Фролова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Д.Л.Стровский</w:t>
      </w:r>
      <w:proofErr w:type="spellEnd"/>
      <w:r>
        <w:rPr>
          <w:bCs/>
          <w:sz w:val="28"/>
          <w:szCs w:val="28"/>
        </w:rPr>
        <w:t xml:space="preserve"> и др.; Под ред. </w:t>
      </w:r>
      <w:proofErr w:type="spellStart"/>
      <w:r>
        <w:rPr>
          <w:bCs/>
          <w:sz w:val="28"/>
          <w:szCs w:val="28"/>
        </w:rPr>
        <w:t>Л.Е.Стровского</w:t>
      </w:r>
      <w:proofErr w:type="spellEnd"/>
      <w:r>
        <w:rPr>
          <w:bCs/>
          <w:sz w:val="28"/>
          <w:szCs w:val="28"/>
        </w:rPr>
        <w:t>. – М.: ЮНИТИ – ДАНА, 2005. – 288с.</w:t>
      </w:r>
    </w:p>
    <w:p w:rsidR="00275B77" w:rsidRPr="00254D2D" w:rsidRDefault="00275B77" w:rsidP="00B213B9">
      <w:pPr>
        <w:numPr>
          <w:ilvl w:val="0"/>
          <w:numId w:val="19"/>
        </w:numPr>
        <w:ind w:left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Реклама в социально- культурной сфере [Текст]: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/под науч. ред. Е. В. </w:t>
      </w:r>
      <w:proofErr w:type="spellStart"/>
      <w:r>
        <w:rPr>
          <w:sz w:val="28"/>
          <w:szCs w:val="28"/>
        </w:rPr>
        <w:t>Великановой</w:t>
      </w:r>
      <w:proofErr w:type="spellEnd"/>
      <w:r>
        <w:rPr>
          <w:sz w:val="28"/>
          <w:szCs w:val="28"/>
        </w:rPr>
        <w:t>; рек. УМО.- Тамбов: Бизнес-Наука-Общество, 2012.- 233 с.</w:t>
      </w:r>
    </w:p>
    <w:p w:rsidR="00925C9B" w:rsidRDefault="00925C9B" w:rsidP="00B213B9">
      <w:pPr>
        <w:pStyle w:val="ab"/>
        <w:numPr>
          <w:ilvl w:val="0"/>
          <w:numId w:val="19"/>
        </w:numPr>
        <w:ind w:left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технологии социально-культурной деятельности: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. - изд. 2-е,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</w:t>
      </w:r>
      <w:proofErr w:type="spellStart"/>
      <w:r>
        <w:rPr>
          <w:sz w:val="28"/>
          <w:szCs w:val="28"/>
        </w:rPr>
        <w:t>допол</w:t>
      </w:r>
      <w:proofErr w:type="spellEnd"/>
      <w:r>
        <w:rPr>
          <w:sz w:val="28"/>
          <w:szCs w:val="28"/>
        </w:rPr>
        <w:t>.; Мин-во образ. и науки РФ, ФГБОУВПО «</w:t>
      </w:r>
      <w:proofErr w:type="spellStart"/>
      <w:r>
        <w:rPr>
          <w:sz w:val="28"/>
          <w:szCs w:val="28"/>
        </w:rPr>
        <w:t>Тамб</w:t>
      </w:r>
      <w:proofErr w:type="spellEnd"/>
      <w:r>
        <w:rPr>
          <w:sz w:val="28"/>
          <w:szCs w:val="28"/>
        </w:rPr>
        <w:t>. гос. ун-т им. Г.Р. Державина».- Тамбов: Бизнес-Наука-Общество, 2012 – 431с.</w:t>
      </w:r>
    </w:p>
    <w:p w:rsidR="00254D2D" w:rsidRDefault="00254D2D" w:rsidP="00B213B9">
      <w:pPr>
        <w:numPr>
          <w:ilvl w:val="0"/>
          <w:numId w:val="19"/>
        </w:numPr>
        <w:suppressAutoHyphens/>
        <w:ind w:left="709"/>
        <w:jc w:val="both"/>
        <w:rPr>
          <w:rFonts w:ascii="Open Sans" w:hAnsi="Open Sans" w:cs="Arial"/>
          <w:sz w:val="28"/>
          <w:szCs w:val="28"/>
        </w:rPr>
      </w:pPr>
      <w:proofErr w:type="spellStart"/>
      <w:r>
        <w:rPr>
          <w:sz w:val="28"/>
          <w:szCs w:val="28"/>
        </w:rPr>
        <w:t>Тульчинский</w:t>
      </w:r>
      <w:proofErr w:type="spellEnd"/>
      <w:r>
        <w:rPr>
          <w:sz w:val="28"/>
          <w:szCs w:val="28"/>
        </w:rPr>
        <w:t xml:space="preserve"> Г.Л., </w:t>
      </w:r>
      <w:proofErr w:type="spellStart"/>
      <w:r>
        <w:rPr>
          <w:sz w:val="28"/>
          <w:szCs w:val="28"/>
        </w:rPr>
        <w:t>Шекова</w:t>
      </w:r>
      <w:proofErr w:type="spellEnd"/>
      <w:r>
        <w:rPr>
          <w:sz w:val="28"/>
          <w:szCs w:val="28"/>
        </w:rPr>
        <w:t xml:space="preserve"> Е.Л. Менеджмент в сфере культуры: учебное пособие [Текст] / Г.Л. </w:t>
      </w:r>
      <w:proofErr w:type="spellStart"/>
      <w:r>
        <w:rPr>
          <w:sz w:val="28"/>
          <w:szCs w:val="28"/>
        </w:rPr>
        <w:t>Тульчинский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Е.Л.Шекова</w:t>
      </w:r>
      <w:proofErr w:type="spellEnd"/>
      <w:r>
        <w:rPr>
          <w:sz w:val="28"/>
          <w:szCs w:val="28"/>
        </w:rPr>
        <w:t xml:space="preserve">; -  5-е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и доп. - 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Издательство «Лань», Издательство «ПЛАНЕТА МУЗЫКИ», 2013. – 544 с.</w:t>
      </w:r>
    </w:p>
    <w:p w:rsidR="00254D2D" w:rsidRDefault="00254D2D" w:rsidP="00B213B9">
      <w:pPr>
        <w:numPr>
          <w:ilvl w:val="0"/>
          <w:numId w:val="19"/>
        </w:numPr>
        <w:ind w:left="709"/>
        <w:rPr>
          <w:sz w:val="28"/>
          <w:szCs w:val="28"/>
        </w:rPr>
      </w:pPr>
      <w:proofErr w:type="spellStart"/>
      <w:r>
        <w:rPr>
          <w:sz w:val="28"/>
          <w:szCs w:val="28"/>
        </w:rPr>
        <w:t>Тульчинский</w:t>
      </w:r>
      <w:proofErr w:type="spellEnd"/>
      <w:r>
        <w:rPr>
          <w:sz w:val="28"/>
          <w:szCs w:val="28"/>
        </w:rPr>
        <w:t xml:space="preserve">  Г.Л.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в сфере культуры и образования: учебное пособие [Текст] / Г.Л. </w:t>
      </w:r>
      <w:proofErr w:type="spellStart"/>
      <w:r>
        <w:rPr>
          <w:sz w:val="28"/>
          <w:szCs w:val="28"/>
        </w:rPr>
        <w:t>Тульчинский</w:t>
      </w:r>
      <w:proofErr w:type="spellEnd"/>
      <w:r>
        <w:rPr>
          <w:sz w:val="28"/>
          <w:szCs w:val="28"/>
        </w:rPr>
        <w:t>. - 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 xml:space="preserve">Издательство «Лань», Издательство «ПЛАНЕТА МУЗЫКИ», 2011. – 576 с. </w:t>
      </w:r>
    </w:p>
    <w:p w:rsidR="00A77EAE" w:rsidRDefault="00A77EAE" w:rsidP="00A77EAE">
      <w:pPr>
        <w:ind w:left="709"/>
        <w:rPr>
          <w:sz w:val="28"/>
          <w:szCs w:val="28"/>
        </w:rPr>
      </w:pPr>
    </w:p>
    <w:p w:rsidR="00AE00D6" w:rsidRPr="00A77EAE" w:rsidRDefault="00AE00D6" w:rsidP="00A77EAE">
      <w:pPr>
        <w:pStyle w:val="ab"/>
        <w:numPr>
          <w:ilvl w:val="1"/>
          <w:numId w:val="19"/>
        </w:numPr>
        <w:spacing w:after="200" w:line="276" w:lineRule="auto"/>
        <w:ind w:left="709" w:hanging="709"/>
        <w:rPr>
          <w:b/>
          <w:sz w:val="28"/>
          <w:szCs w:val="28"/>
        </w:rPr>
      </w:pPr>
      <w:r w:rsidRPr="00A77EAE">
        <w:rPr>
          <w:b/>
          <w:sz w:val="28"/>
          <w:szCs w:val="28"/>
        </w:rPr>
        <w:t>Ресурсы информационно-телекоммуникационной сети «Интернет»</w:t>
      </w:r>
    </w:p>
    <w:p w:rsidR="00AE00D6" w:rsidRDefault="00AE00D6" w:rsidP="00AE00D6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AE00D6" w:rsidRDefault="00AE00D6" w:rsidP="00B213B9">
      <w:pPr>
        <w:numPr>
          <w:ilvl w:val="3"/>
          <w:numId w:val="15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ЭБС «Университетская библиотека онлайн». Издательство: ООО «</w:t>
      </w:r>
      <w:proofErr w:type="spellStart"/>
      <w:r>
        <w:rPr>
          <w:sz w:val="28"/>
          <w:szCs w:val="28"/>
        </w:rPr>
        <w:t>НексМедиа</w:t>
      </w:r>
      <w:proofErr w:type="spellEnd"/>
      <w:r>
        <w:rPr>
          <w:sz w:val="28"/>
          <w:szCs w:val="28"/>
        </w:rPr>
        <w:t xml:space="preserve">». Принадлежность сторонняя. </w:t>
      </w:r>
      <w:hyperlink r:id="rId17" w:history="1">
        <w:r>
          <w:rPr>
            <w:rStyle w:val="ac"/>
            <w:color w:val="000000"/>
            <w:sz w:val="28"/>
            <w:szCs w:val="28"/>
            <w:lang w:val="en-US"/>
          </w:rPr>
          <w:t>www</w:t>
        </w:r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biblioclub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Количество ключей (пользователей): 100%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AE00D6" w:rsidRDefault="00AE00D6" w:rsidP="00B213B9">
      <w:pPr>
        <w:numPr>
          <w:ilvl w:val="3"/>
          <w:numId w:val="15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БД Электронная Система «Культура». База Данных Электронная Система «Культура».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8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r>
          <w:rPr>
            <w:rStyle w:val="ac"/>
            <w:color w:val="000000"/>
            <w:sz w:val="28"/>
            <w:szCs w:val="28"/>
            <w:lang w:val="en-US"/>
          </w:rPr>
          <w:t>www</w:t>
        </w:r>
        <w:r>
          <w:rPr>
            <w:rStyle w:val="ac"/>
            <w:color w:val="000000"/>
            <w:sz w:val="28"/>
            <w:szCs w:val="28"/>
          </w:rPr>
          <w:t>.</w:t>
        </w:r>
        <w:r>
          <w:rPr>
            <w:rStyle w:val="ac"/>
            <w:color w:val="000000"/>
            <w:sz w:val="28"/>
            <w:szCs w:val="28"/>
            <w:lang w:val="en-US"/>
          </w:rPr>
          <w:t>e</w:t>
        </w:r>
        <w:r>
          <w:rPr>
            <w:rStyle w:val="ac"/>
            <w:color w:val="000000"/>
            <w:sz w:val="28"/>
            <w:szCs w:val="28"/>
          </w:rPr>
          <w:t>-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mcfr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AE00D6" w:rsidRDefault="00AE00D6" w:rsidP="00B213B9">
      <w:pPr>
        <w:numPr>
          <w:ilvl w:val="3"/>
          <w:numId w:val="15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9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irbis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>.</w:t>
      </w:r>
    </w:p>
    <w:p w:rsidR="00AE00D6" w:rsidRDefault="00AE00D6" w:rsidP="00B213B9">
      <w:pPr>
        <w:numPr>
          <w:ilvl w:val="3"/>
          <w:numId w:val="15"/>
        </w:numPr>
        <w:ind w:left="709" w:hanging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eLIBRARY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20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elibrary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  <w:r>
          <w:rPr>
            <w:rStyle w:val="ac"/>
            <w:color w:val="000000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AE00D6" w:rsidRDefault="00AE00D6" w:rsidP="00B213B9">
      <w:pPr>
        <w:numPr>
          <w:ilvl w:val="3"/>
          <w:numId w:val="15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Электронно-библиотечная система ФГБОУ ВО «ХГИК». ФГБОУ ВО «ХГИК». Принадлежность собственная. Локальный доступ. </w:t>
      </w:r>
      <w:hyperlink r:id="rId21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carta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Приказ по Институту № 213-об от 07.10.2013 г.</w:t>
      </w:r>
    </w:p>
    <w:p w:rsidR="00AE00D6" w:rsidRDefault="00AE00D6" w:rsidP="00B213B9">
      <w:pPr>
        <w:numPr>
          <w:ilvl w:val="3"/>
          <w:numId w:val="15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Единое окно доступа к образовательным ресурсам. Электронная библиотека.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2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r>
          <w:rPr>
            <w:rStyle w:val="ac"/>
            <w:color w:val="000000"/>
            <w:sz w:val="28"/>
            <w:szCs w:val="28"/>
            <w:lang w:val="en-US"/>
          </w:rPr>
          <w:t>window</w:t>
        </w:r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AE00D6" w:rsidRDefault="00AE00D6" w:rsidP="00B213B9">
      <w:pPr>
        <w:numPr>
          <w:ilvl w:val="3"/>
          <w:numId w:val="15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Единая коллекция Цифровых Образовательных Ресурсов.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3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r>
          <w:rPr>
            <w:rStyle w:val="ac"/>
            <w:color w:val="000000"/>
            <w:sz w:val="28"/>
            <w:szCs w:val="28"/>
            <w:lang w:val="en-US"/>
          </w:rPr>
          <w:t>school</w:t>
        </w:r>
        <w:r>
          <w:rPr>
            <w:rStyle w:val="ac"/>
            <w:color w:val="000000"/>
            <w:sz w:val="28"/>
            <w:szCs w:val="28"/>
          </w:rPr>
          <w:t>-</w:t>
        </w:r>
        <w:r>
          <w:rPr>
            <w:rStyle w:val="ac"/>
            <w:color w:val="000000"/>
            <w:sz w:val="28"/>
            <w:szCs w:val="28"/>
            <w:lang w:val="en-US"/>
          </w:rPr>
          <w:t>collection</w:t>
        </w:r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AE00D6" w:rsidRDefault="00AE00D6" w:rsidP="00B213B9">
      <w:pPr>
        <w:numPr>
          <w:ilvl w:val="3"/>
          <w:numId w:val="15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ЭБС «Издательство Планета музыки». Электронно-библиотечная систем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«Издательство ПЛАНЕТА МУЗЫКИ». Принадлежность сторонняя.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e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lanbook</w:t>
      </w:r>
      <w:proofErr w:type="spellEnd"/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com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Количество ключей (пользователей): 100%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AE00D6" w:rsidRDefault="00AE00D6" w:rsidP="00B213B9">
      <w:pPr>
        <w:numPr>
          <w:ilvl w:val="3"/>
          <w:numId w:val="15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центр информационно-образовательных ресурсов. Федеральный центр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образовательных ресурсов,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4" w:history="1">
        <w:r>
          <w:rPr>
            <w:rStyle w:val="ac"/>
            <w:color w:val="000000"/>
            <w:sz w:val="28"/>
            <w:szCs w:val="28"/>
            <w:lang w:val="en-US"/>
          </w:rPr>
          <w:t>http</w:t>
        </w:r>
        <w:r>
          <w:rPr>
            <w:rStyle w:val="ac"/>
            <w:color w:val="000000"/>
            <w:sz w:val="28"/>
            <w:szCs w:val="28"/>
          </w:rPr>
          <w:t>://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fcior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c"/>
            <w:color w:val="000000"/>
            <w:sz w:val="28"/>
            <w:szCs w:val="28"/>
          </w:rPr>
          <w:t>.</w:t>
        </w:r>
        <w:proofErr w:type="spellStart"/>
        <w:r>
          <w:rPr>
            <w:rStyle w:val="ac"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AE00D6" w:rsidRDefault="00AE00D6" w:rsidP="00AE00D6">
      <w:pPr>
        <w:pStyle w:val="ab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Для подготовки курсовых, выпускных и научных работ обучающиеся могут использовать полнотекстовую базу данных </w:t>
      </w:r>
      <w:proofErr w:type="spellStart"/>
      <w:r>
        <w:rPr>
          <w:color w:val="000000"/>
          <w:sz w:val="28"/>
          <w:szCs w:val="28"/>
          <w:shd w:val="clear" w:color="auto" w:fill="FFFFFF"/>
        </w:rPr>
        <w:t>Web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of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Science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Режим доступа: электронный, из внутренней сети института. Официальный сайт: webofknowledge.com</w:t>
      </w:r>
    </w:p>
    <w:p w:rsidR="00A77EAE" w:rsidRDefault="00A77EAE" w:rsidP="00AE00D6">
      <w:pPr>
        <w:pStyle w:val="ab"/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</w:p>
    <w:p w:rsidR="00AE00D6" w:rsidRDefault="00AE00D6" w:rsidP="00B213B9">
      <w:pPr>
        <w:numPr>
          <w:ilvl w:val="1"/>
          <w:numId w:val="16"/>
        </w:numPr>
        <w:tabs>
          <w:tab w:val="left" w:pos="709"/>
        </w:tabs>
        <w:ind w:left="851" w:hanging="796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Информационные технологии, программное обеспечение и информационные справочные системы</w:t>
      </w:r>
    </w:p>
    <w:p w:rsidR="00AE00D6" w:rsidRDefault="00AE00D6" w:rsidP="00AE00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Программно-информационное обеспечение учебного процесса соответствует требованиям государственного образовательного стандарта.</w:t>
      </w:r>
    </w:p>
    <w:p w:rsidR="00AE00D6" w:rsidRDefault="00AE00D6" w:rsidP="00AE00D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проведения занятий лекционного типа, занятий семинарского типа, групповых занятий и консультаций, текущего контроля и промежуточной аттестации</w:t>
      </w:r>
      <w:r w:rsidR="00A05F5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используется следующее программное обеспечение:</w:t>
      </w:r>
    </w:p>
    <w:p w:rsidR="00AE00D6" w:rsidRDefault="00AE00D6" w:rsidP="00AE00D6">
      <w:pPr>
        <w:ind w:firstLine="709"/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–лицензионное </w:t>
      </w:r>
      <w:proofErr w:type="spellStart"/>
      <w:r>
        <w:rPr>
          <w:rFonts w:eastAsia="Calibri"/>
          <w:sz w:val="28"/>
          <w:szCs w:val="28"/>
        </w:rPr>
        <w:t>проприетарное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>
        <w:rPr>
          <w:rFonts w:eastAsia="Calibri"/>
          <w:sz w:val="28"/>
          <w:szCs w:val="28"/>
          <w:lang w:val="en-US"/>
        </w:rPr>
        <w:t>:</w:t>
      </w:r>
    </w:p>
    <w:p w:rsidR="00AE00D6" w:rsidRDefault="00AE00D6" w:rsidP="00B213B9">
      <w:pPr>
        <w:pStyle w:val="ab"/>
        <w:numPr>
          <w:ilvl w:val="0"/>
          <w:numId w:val="17"/>
        </w:numPr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Microsoft Windows</w:t>
      </w:r>
    </w:p>
    <w:p w:rsidR="00AE00D6" w:rsidRDefault="00AE00D6" w:rsidP="00B213B9">
      <w:pPr>
        <w:pStyle w:val="ab"/>
        <w:numPr>
          <w:ilvl w:val="0"/>
          <w:numId w:val="17"/>
        </w:numPr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Microsoft Office (</w:t>
      </w:r>
      <w:r>
        <w:rPr>
          <w:rFonts w:eastAsia="Calibri"/>
          <w:sz w:val="28"/>
          <w:szCs w:val="28"/>
        </w:rPr>
        <w:t>в</w:t>
      </w:r>
      <w:r w:rsidR="00A05F5F" w:rsidRPr="00A05F5F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состав</w:t>
      </w:r>
      <w:r w:rsidR="00A05F5F" w:rsidRPr="00A05F5F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пакета</w:t>
      </w:r>
      <w:r w:rsidR="00A05F5F" w:rsidRPr="00A05F5F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входят</w:t>
      </w:r>
      <w:r>
        <w:rPr>
          <w:rFonts w:eastAsia="Calibri"/>
          <w:sz w:val="28"/>
          <w:szCs w:val="28"/>
          <w:lang w:val="en-US"/>
        </w:rPr>
        <w:t>: Word, Excel, PowerPoint, FrontPage, Access)</w:t>
      </w:r>
    </w:p>
    <w:p w:rsidR="00AE00D6" w:rsidRDefault="00AE00D6" w:rsidP="00B213B9">
      <w:pPr>
        <w:pStyle w:val="ab"/>
        <w:numPr>
          <w:ilvl w:val="0"/>
          <w:numId w:val="17"/>
        </w:numPr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en-US"/>
        </w:rPr>
        <w:t>Adobe Creative Suite 6 Master Collection (</w:t>
      </w:r>
      <w:r>
        <w:rPr>
          <w:rFonts w:eastAsia="Calibri"/>
          <w:sz w:val="28"/>
          <w:szCs w:val="28"/>
        </w:rPr>
        <w:t>в</w:t>
      </w:r>
      <w:r w:rsidR="00A05F5F" w:rsidRPr="00A05F5F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состав</w:t>
      </w:r>
      <w:r w:rsidR="00A05F5F" w:rsidRPr="00A05F5F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пакета</w:t>
      </w:r>
      <w:r w:rsidR="00A05F5F" w:rsidRPr="00A05F5F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входят</w:t>
      </w:r>
      <w:r>
        <w:rPr>
          <w:rFonts w:eastAsia="Calibri"/>
          <w:sz w:val="28"/>
          <w:szCs w:val="28"/>
          <w:lang w:val="en-US"/>
        </w:rPr>
        <w:t>: Photoshop CS6 Extended, Illustrator CS6, In</w:t>
      </w:r>
      <w:r w:rsidR="00A05F5F" w:rsidRPr="00A05F5F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  <w:lang w:val="en-US"/>
        </w:rPr>
        <w:t>Design CS6, Acrobat X Pro, Dreamweaver CS6, Flash Professional CS6, Flash Builder 4.6 Premium Edition, Dreamweaver CS6, Fireworks CS6, Adobe Premiere Pro CS6, After Effects CS6, Adobe Audition CS6, Speed</w:t>
      </w:r>
      <w:r w:rsidR="00A05F5F" w:rsidRPr="00A05F5F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  <w:lang w:val="en-US"/>
        </w:rPr>
        <w:t>Grade CS6, Prelude CS6, Encore CS6, Bridge CS6, Media Encoder CS6);</w:t>
      </w:r>
    </w:p>
    <w:p w:rsidR="00AE00D6" w:rsidRDefault="00AE00D6" w:rsidP="00AE00D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proofErr w:type="spellStart"/>
      <w:r>
        <w:rPr>
          <w:rFonts w:eastAsia="Calibri"/>
          <w:sz w:val="28"/>
          <w:szCs w:val="28"/>
        </w:rPr>
        <w:t>свободнораспространяемое</w:t>
      </w:r>
      <w:proofErr w:type="spellEnd"/>
      <w:r>
        <w:rPr>
          <w:rFonts w:eastAsia="Calibri"/>
          <w:sz w:val="28"/>
          <w:szCs w:val="28"/>
        </w:rPr>
        <w:t xml:space="preserve"> программное обеспечение</w:t>
      </w:r>
      <w:r>
        <w:rPr>
          <w:rFonts w:eastAsia="Calibri"/>
          <w:sz w:val="28"/>
          <w:szCs w:val="28"/>
          <w:lang w:val="en-US"/>
        </w:rPr>
        <w:t>:</w:t>
      </w:r>
    </w:p>
    <w:p w:rsidR="00AE00D6" w:rsidRDefault="00A05F5F" w:rsidP="00B213B9">
      <w:pPr>
        <w:pStyle w:val="ab"/>
        <w:numPr>
          <w:ilvl w:val="0"/>
          <w:numId w:val="18"/>
        </w:num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="00AE00D6">
        <w:rPr>
          <w:rFonts w:eastAsia="Calibri"/>
          <w:sz w:val="28"/>
          <w:szCs w:val="28"/>
        </w:rPr>
        <w:t>абор</w:t>
      </w:r>
      <w:r>
        <w:rPr>
          <w:rFonts w:eastAsia="Calibri"/>
          <w:sz w:val="28"/>
          <w:szCs w:val="28"/>
        </w:rPr>
        <w:t xml:space="preserve"> </w:t>
      </w:r>
      <w:r w:rsidR="00AE00D6">
        <w:rPr>
          <w:rFonts w:eastAsia="Calibri"/>
          <w:sz w:val="28"/>
          <w:szCs w:val="28"/>
        </w:rPr>
        <w:t>офисных</w:t>
      </w:r>
      <w:r>
        <w:rPr>
          <w:rFonts w:eastAsia="Calibri"/>
          <w:sz w:val="28"/>
          <w:szCs w:val="28"/>
        </w:rPr>
        <w:t xml:space="preserve"> </w:t>
      </w:r>
      <w:r w:rsidR="00AE00D6">
        <w:rPr>
          <w:rFonts w:eastAsia="Calibri"/>
          <w:sz w:val="28"/>
          <w:szCs w:val="28"/>
        </w:rPr>
        <w:t>программ</w:t>
      </w:r>
      <w:r w:rsidR="005832B7">
        <w:rPr>
          <w:rFonts w:eastAsia="Calibri"/>
          <w:sz w:val="28"/>
          <w:szCs w:val="28"/>
        </w:rPr>
        <w:t xml:space="preserve"> </w:t>
      </w:r>
      <w:proofErr w:type="spellStart"/>
      <w:r w:rsidR="00AE00D6">
        <w:rPr>
          <w:rFonts w:eastAsia="Calibri"/>
          <w:sz w:val="28"/>
          <w:szCs w:val="28"/>
          <w:lang w:val="en-US"/>
        </w:rPr>
        <w:t>Libre</w:t>
      </w:r>
      <w:proofErr w:type="spellEnd"/>
      <w:r w:rsidR="005832B7">
        <w:rPr>
          <w:rFonts w:eastAsia="Calibri"/>
          <w:sz w:val="28"/>
          <w:szCs w:val="28"/>
        </w:rPr>
        <w:t xml:space="preserve"> </w:t>
      </w:r>
      <w:r w:rsidR="00AE00D6">
        <w:rPr>
          <w:rFonts w:eastAsia="Calibri"/>
          <w:sz w:val="28"/>
          <w:szCs w:val="28"/>
          <w:lang w:val="en-US"/>
        </w:rPr>
        <w:t>Office</w:t>
      </w:r>
    </w:p>
    <w:p w:rsidR="00AE00D6" w:rsidRDefault="00AE00D6" w:rsidP="00B213B9">
      <w:pPr>
        <w:pStyle w:val="ab"/>
        <w:numPr>
          <w:ilvl w:val="0"/>
          <w:numId w:val="18"/>
        </w:numPr>
        <w:jc w:val="both"/>
        <w:rPr>
          <w:rFonts w:eastAsia="Calibri"/>
          <w:sz w:val="28"/>
          <w:szCs w:val="28"/>
          <w:lang w:val="en-US"/>
        </w:rPr>
      </w:pPr>
      <w:proofErr w:type="spellStart"/>
      <w:r>
        <w:rPr>
          <w:rFonts w:eastAsia="Calibri"/>
          <w:sz w:val="28"/>
          <w:szCs w:val="28"/>
        </w:rPr>
        <w:lastRenderedPageBreak/>
        <w:t>аудиопроигрыватель</w:t>
      </w:r>
      <w:proofErr w:type="spellEnd"/>
      <w:proofErr w:type="gramStart"/>
      <w:r>
        <w:rPr>
          <w:rFonts w:eastAsia="Calibri"/>
          <w:sz w:val="28"/>
          <w:szCs w:val="28"/>
          <w:lang w:val="en-US"/>
        </w:rPr>
        <w:t>AIMP</w:t>
      </w:r>
      <w:proofErr w:type="gramEnd"/>
    </w:p>
    <w:p w:rsidR="00AE00D6" w:rsidRDefault="00AE00D6" w:rsidP="00B213B9">
      <w:pPr>
        <w:pStyle w:val="ab"/>
        <w:numPr>
          <w:ilvl w:val="0"/>
          <w:numId w:val="18"/>
        </w:numPr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видеопроигрыватель </w:t>
      </w:r>
      <w:r>
        <w:rPr>
          <w:rFonts w:eastAsia="Calibri"/>
          <w:sz w:val="28"/>
          <w:szCs w:val="28"/>
          <w:lang w:val="en-US"/>
        </w:rPr>
        <w:t>Windows Media Classic</w:t>
      </w:r>
    </w:p>
    <w:p w:rsidR="00AE00D6" w:rsidRDefault="00AE00D6" w:rsidP="00B213B9">
      <w:pPr>
        <w:pStyle w:val="ab"/>
        <w:numPr>
          <w:ilvl w:val="0"/>
          <w:numId w:val="18"/>
        </w:numPr>
        <w:jc w:val="both"/>
        <w:rPr>
          <w:rFonts w:eastAsia="Calibri"/>
          <w:sz w:val="28"/>
          <w:szCs w:val="28"/>
          <w:lang w:val="en-US"/>
        </w:rPr>
      </w:pPr>
      <w:r>
        <w:rPr>
          <w:rFonts w:eastAsia="Calibri"/>
          <w:sz w:val="28"/>
          <w:szCs w:val="28"/>
        </w:rPr>
        <w:t xml:space="preserve">интернет-браузер </w:t>
      </w:r>
      <w:r>
        <w:rPr>
          <w:rFonts w:eastAsia="Calibri"/>
          <w:sz w:val="28"/>
          <w:szCs w:val="28"/>
          <w:lang w:val="en-US"/>
        </w:rPr>
        <w:t>Chrome</w:t>
      </w:r>
      <w:r>
        <w:rPr>
          <w:rFonts w:eastAsia="Calibri"/>
          <w:sz w:val="28"/>
          <w:szCs w:val="28"/>
        </w:rPr>
        <w:t>.</w:t>
      </w:r>
    </w:p>
    <w:p w:rsidR="00AE00D6" w:rsidRDefault="00AE00D6" w:rsidP="00AE00D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r>
        <w:rPr>
          <w:rFonts w:eastAsia="Calibri"/>
          <w:sz w:val="28"/>
          <w:szCs w:val="28"/>
          <w:lang w:val="en-US"/>
        </w:rPr>
        <w:t>Microsoft</w:t>
      </w:r>
      <w:r w:rsidRPr="00AE00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Windows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val="en-US"/>
        </w:rPr>
        <w:t>Microsoft</w:t>
      </w:r>
      <w:r w:rsidRPr="00AE00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Office</w:t>
      </w:r>
      <w:r>
        <w:rPr>
          <w:rFonts w:eastAsia="Calibri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r>
        <w:rPr>
          <w:rFonts w:eastAsia="Calibri"/>
          <w:sz w:val="28"/>
          <w:szCs w:val="28"/>
          <w:lang w:val="en-US"/>
        </w:rPr>
        <w:t>PowerPoint</w:t>
      </w:r>
      <w:r>
        <w:rPr>
          <w:rFonts w:eastAsia="Calibri"/>
          <w:sz w:val="28"/>
          <w:szCs w:val="28"/>
        </w:rPr>
        <w:t xml:space="preserve">. Для создания конечных </w:t>
      </w:r>
      <w:proofErr w:type="spellStart"/>
      <w:r>
        <w:rPr>
          <w:rFonts w:eastAsia="Calibri"/>
          <w:sz w:val="28"/>
          <w:szCs w:val="28"/>
        </w:rPr>
        <w:t>нередактируемых</w:t>
      </w:r>
      <w:proofErr w:type="spellEnd"/>
      <w:r>
        <w:rPr>
          <w:rFonts w:eastAsia="Calibri"/>
          <w:sz w:val="28"/>
          <w:szCs w:val="28"/>
        </w:rPr>
        <w:t xml:space="preserve"> версий документа рекомендуется использовать </w:t>
      </w:r>
      <w:r>
        <w:rPr>
          <w:rFonts w:eastAsia="Calibri"/>
          <w:sz w:val="28"/>
          <w:szCs w:val="28"/>
          <w:lang w:val="en-US"/>
        </w:rPr>
        <w:t>Acrobat</w:t>
      </w:r>
      <w:r w:rsidRPr="00AE00D6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  <w:lang w:val="en-US"/>
        </w:rPr>
        <w:t>XPro</w:t>
      </w:r>
      <w:proofErr w:type="spellEnd"/>
      <w:r>
        <w:rPr>
          <w:rFonts w:eastAsia="Calibri"/>
          <w:sz w:val="28"/>
          <w:szCs w:val="28"/>
        </w:rPr>
        <w:t xml:space="preserve">, входящий в состав пакета </w:t>
      </w:r>
      <w:r>
        <w:rPr>
          <w:rFonts w:eastAsia="Calibri"/>
          <w:sz w:val="28"/>
          <w:szCs w:val="28"/>
          <w:lang w:val="en-US"/>
        </w:rPr>
        <w:t>Adobe</w:t>
      </w:r>
      <w:r w:rsidRPr="00AE00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Creative</w:t>
      </w:r>
      <w:r w:rsidRPr="00AE00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Suite</w:t>
      </w:r>
      <w:r>
        <w:rPr>
          <w:rFonts w:eastAsia="Calibri"/>
          <w:sz w:val="28"/>
          <w:szCs w:val="28"/>
        </w:rPr>
        <w:t xml:space="preserve"> 6 </w:t>
      </w:r>
      <w:r>
        <w:rPr>
          <w:rFonts w:eastAsia="Calibri"/>
          <w:sz w:val="28"/>
          <w:szCs w:val="28"/>
          <w:lang w:val="en-US"/>
        </w:rPr>
        <w:t>Master</w:t>
      </w:r>
      <w:r w:rsidRPr="00AE00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Collection</w:t>
      </w:r>
      <w:r>
        <w:rPr>
          <w:rFonts w:eastAsia="Calibri"/>
          <w:sz w:val="28"/>
          <w:szCs w:val="28"/>
        </w:rPr>
        <w:t>.</w:t>
      </w:r>
    </w:p>
    <w:p w:rsidR="00AE00D6" w:rsidRDefault="00AE00D6" w:rsidP="00AE00D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>
        <w:rPr>
          <w:rFonts w:eastAsia="Calibri"/>
          <w:sz w:val="28"/>
          <w:szCs w:val="28"/>
        </w:rPr>
        <w:t>библиометрических</w:t>
      </w:r>
      <w:proofErr w:type="spellEnd"/>
      <w:r>
        <w:rPr>
          <w:rFonts w:eastAsia="Calibri"/>
          <w:sz w:val="28"/>
          <w:szCs w:val="28"/>
        </w:rPr>
        <w:t xml:space="preserve"> баз данных рецензируемой литературы </w:t>
      </w:r>
      <w:r>
        <w:rPr>
          <w:rFonts w:eastAsia="Calibri"/>
          <w:sz w:val="28"/>
          <w:szCs w:val="28"/>
          <w:lang w:val="en-US"/>
        </w:rPr>
        <w:t>Web</w:t>
      </w:r>
      <w:r w:rsidRPr="00AE00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of</w:t>
      </w:r>
      <w:r w:rsidRPr="00AE00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Science</w:t>
      </w:r>
      <w:r>
        <w:rPr>
          <w:rFonts w:eastAsia="Calibri"/>
          <w:sz w:val="28"/>
          <w:szCs w:val="28"/>
        </w:rPr>
        <w:t xml:space="preserve"> и </w:t>
      </w:r>
      <w:r>
        <w:rPr>
          <w:rFonts w:eastAsia="Calibri"/>
          <w:sz w:val="28"/>
          <w:szCs w:val="28"/>
          <w:lang w:val="en-US"/>
        </w:rPr>
        <w:t>Scopus</w:t>
      </w:r>
      <w:r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AE00D6" w:rsidRDefault="00AE00D6" w:rsidP="00AE00D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всех компьютерах в институте установлено антивирусное программное обеспечение </w:t>
      </w:r>
      <w:proofErr w:type="spellStart"/>
      <w:r>
        <w:rPr>
          <w:sz w:val="28"/>
          <w:szCs w:val="28"/>
          <w:lang w:val="en-US"/>
        </w:rPr>
        <w:t>Kaspesky</w:t>
      </w:r>
      <w:proofErr w:type="spellEnd"/>
      <w:r w:rsidRPr="00AE00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Endpoint</w:t>
      </w:r>
      <w:r w:rsidRPr="00AE00D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Security</w:t>
      </w:r>
      <w:r>
        <w:rPr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>
        <w:rPr>
          <w:rFonts w:eastAsia="Calibri"/>
          <w:sz w:val="28"/>
          <w:szCs w:val="28"/>
          <w:lang w:val="en-US"/>
        </w:rPr>
        <w:t>Kaspesky</w:t>
      </w:r>
      <w:proofErr w:type="spellEnd"/>
      <w:r w:rsidRPr="00AE00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Endpoint</w:t>
      </w:r>
      <w:r w:rsidRPr="00AE00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Security</w:t>
      </w:r>
      <w:r>
        <w:rPr>
          <w:rFonts w:eastAsia="Calibri"/>
          <w:sz w:val="28"/>
          <w:szCs w:val="28"/>
        </w:rPr>
        <w:t>.</w:t>
      </w:r>
    </w:p>
    <w:p w:rsidR="00AE00D6" w:rsidRDefault="00AE00D6" w:rsidP="00AE00D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A77EAE" w:rsidRDefault="00A77EAE" w:rsidP="00AE00D6">
      <w:pPr>
        <w:shd w:val="clear" w:color="auto" w:fill="FFFFFF"/>
        <w:ind w:firstLine="709"/>
        <w:jc w:val="both"/>
        <w:rPr>
          <w:rFonts w:eastAsia="Calibri"/>
          <w:sz w:val="28"/>
          <w:szCs w:val="28"/>
          <w:highlight w:val="yellow"/>
        </w:rPr>
      </w:pPr>
    </w:p>
    <w:p w:rsidR="00AE00D6" w:rsidRDefault="00AE00D6" w:rsidP="00B213B9">
      <w:pPr>
        <w:numPr>
          <w:ilvl w:val="1"/>
          <w:numId w:val="16"/>
        </w:numPr>
        <w:shd w:val="clear" w:color="auto" w:fill="FFFFFF"/>
        <w:ind w:hanging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Материально-техническое обеспечение</w:t>
      </w:r>
    </w:p>
    <w:p w:rsidR="00AE00D6" w:rsidRDefault="00AE00D6" w:rsidP="00AE00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</w:t>
      </w:r>
    </w:p>
    <w:p w:rsidR="00AE00D6" w:rsidRDefault="00AE00D6" w:rsidP="00AE00D6">
      <w:pPr>
        <w:ind w:firstLine="72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Для проведения занятий лекционного типа, занятий семинарского типа, групповых занятий и консультаций, текущего контроля и промежуточной аттестации</w:t>
      </w:r>
      <w:r w:rsidR="00A05F5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учебном процессе активно используются следующие специальные помещения: </w:t>
      </w:r>
      <w:r w:rsidR="00A77EAE">
        <w:rPr>
          <w:sz w:val="28"/>
          <w:szCs w:val="28"/>
        </w:rPr>
        <w:t xml:space="preserve">ауд. </w:t>
      </w:r>
      <w:r>
        <w:rPr>
          <w:sz w:val="28"/>
          <w:szCs w:val="28"/>
        </w:rPr>
        <w:t>211, 215 б, которые оснащены мультимедийными презентационными комплексами в составе проектора, активной акустической системы, персонального компьютера; телевизорами, столами, стульями, столами письменными для преподавателей, досками настенными.</w:t>
      </w:r>
      <w:proofErr w:type="gramEnd"/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Чтение лекций сопровождается демонстрацией </w:t>
      </w:r>
      <w:proofErr w:type="gramStart"/>
      <w:r>
        <w:rPr>
          <w:rFonts w:eastAsia="Calibri"/>
          <w:sz w:val="28"/>
          <w:szCs w:val="28"/>
        </w:rPr>
        <w:t>слайд-презентаций</w:t>
      </w:r>
      <w:proofErr w:type="gramEnd"/>
      <w:r>
        <w:rPr>
          <w:rFonts w:eastAsia="Calibri"/>
          <w:sz w:val="28"/>
          <w:szCs w:val="28"/>
        </w:rPr>
        <w:t>, видео материалов, фотоматериалов.</w:t>
      </w:r>
    </w:p>
    <w:p w:rsidR="00AE00D6" w:rsidRDefault="00AE00D6" w:rsidP="00AE00D6">
      <w:pPr>
        <w:ind w:firstLine="36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Для самостоятельной работы студентов предназначена ауд. 209 (читальный зал с доступом к сети «Интернет»),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системам, столами, </w:t>
      </w:r>
      <w:r>
        <w:rPr>
          <w:color w:val="000000"/>
          <w:sz w:val="28"/>
          <w:szCs w:val="28"/>
        </w:rPr>
        <w:t>стульями, книжными шкафами, книжным и документальным фондом, телевизором.</w:t>
      </w:r>
      <w:proofErr w:type="gramEnd"/>
    </w:p>
    <w:p w:rsidR="00AE00D6" w:rsidRDefault="00AE00D6" w:rsidP="00AE00D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AE00D6" w:rsidRDefault="00AE00D6" w:rsidP="00AE00D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>
        <w:rPr>
          <w:rFonts w:eastAsia="Calibri"/>
          <w:sz w:val="28"/>
          <w:szCs w:val="28"/>
        </w:rPr>
        <w:t>с</w:t>
      </w:r>
      <w:proofErr w:type="gramEnd"/>
      <w:r>
        <w:rPr>
          <w:rFonts w:eastAsia="Calibri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Для</w:t>
      </w:r>
      <w:proofErr w:type="gramEnd"/>
      <w:r>
        <w:rPr>
          <w:rFonts w:eastAsia="Calibri"/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>
        <w:rPr>
          <w:rFonts w:eastAsia="Calibri"/>
          <w:sz w:val="28"/>
          <w:szCs w:val="28"/>
        </w:rPr>
        <w:t>WiFi</w:t>
      </w:r>
      <w:proofErr w:type="spellEnd"/>
      <w:r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:rsidR="00AE00D6" w:rsidRDefault="00AE00D6" w:rsidP="00AE00D6">
      <w:pPr>
        <w:ind w:firstLine="709"/>
        <w:jc w:val="center"/>
        <w:rPr>
          <w:rFonts w:eastAsia="Calibri"/>
          <w:sz w:val="28"/>
          <w:szCs w:val="28"/>
        </w:rPr>
      </w:pPr>
    </w:p>
    <w:p w:rsidR="00AE00D6" w:rsidRDefault="00AE00D6" w:rsidP="00AE00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ОСОБЕННОСТИ ОБУЧЕНИЯ ИНВАЛИДОВ И ЛИЦ С ОГРАНИЧЕННЫМИ ВОЗМОЖНОСТЯМИ ЗДОРОВЬЯ (ОВЗ)</w:t>
      </w:r>
    </w:p>
    <w:p w:rsidR="00AE00D6" w:rsidRDefault="00AE00D6" w:rsidP="00AE00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AE00D6" w:rsidRDefault="00AE00D6" w:rsidP="00AE00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AE00D6" w:rsidRDefault="00AE00D6" w:rsidP="00AE00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 2 со встроенным плеером – звуковым информатором. </w:t>
      </w:r>
    </w:p>
    <w:p w:rsidR="00AE00D6" w:rsidRDefault="00AE00D6" w:rsidP="00AE00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>
        <w:rPr>
          <w:sz w:val="28"/>
          <w:szCs w:val="28"/>
        </w:rPr>
        <w:t>Jaws</w:t>
      </w:r>
      <w:proofErr w:type="spellEnd"/>
      <w:r>
        <w:rPr>
          <w:sz w:val="28"/>
          <w:szCs w:val="28"/>
        </w:rPr>
        <w:t xml:space="preserve"> , «</w:t>
      </w:r>
      <w:proofErr w:type="spellStart"/>
      <w:r>
        <w:rPr>
          <w:sz w:val="28"/>
          <w:szCs w:val="28"/>
        </w:rPr>
        <w:t>Balabolka</w:t>
      </w:r>
      <w:proofErr w:type="spellEnd"/>
      <w:r>
        <w:rPr>
          <w:sz w:val="28"/>
          <w:szCs w:val="28"/>
        </w:rPr>
        <w:t xml:space="preserve">»). Скачиваемые фрагменты в формате </w:t>
      </w:r>
      <w:proofErr w:type="spellStart"/>
      <w:r>
        <w:rPr>
          <w:sz w:val="28"/>
          <w:szCs w:val="28"/>
        </w:rPr>
        <w:t>pdf</w:t>
      </w:r>
      <w:proofErr w:type="spellEnd"/>
      <w:r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>
        <w:rPr>
          <w:sz w:val="28"/>
          <w:szCs w:val="28"/>
        </w:rPr>
        <w:t>тифлопрограммами</w:t>
      </w:r>
      <w:proofErr w:type="spellEnd"/>
      <w:r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>
        <w:rPr>
          <w:sz w:val="28"/>
          <w:szCs w:val="28"/>
        </w:rPr>
        <w:t>тифлоплееры</w:t>
      </w:r>
      <w:proofErr w:type="spellEnd"/>
      <w:r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AE00D6" w:rsidRDefault="00AE00D6" w:rsidP="00AE00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</w:t>
      </w:r>
      <w:r>
        <w:rPr>
          <w:sz w:val="28"/>
          <w:szCs w:val="28"/>
        </w:rPr>
        <w:lastRenderedPageBreak/>
        <w:t xml:space="preserve">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AE00D6" w:rsidRDefault="00AE00D6" w:rsidP="00AE00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>
        <w:rPr>
          <w:sz w:val="28"/>
          <w:szCs w:val="28"/>
          <w:lang w:val="en-US"/>
        </w:rPr>
        <w:t>Nvda</w:t>
      </w:r>
      <w:proofErr w:type="spellEnd"/>
      <w:r>
        <w:rPr>
          <w:sz w:val="28"/>
          <w:szCs w:val="28"/>
        </w:rPr>
        <w:t>.</w:t>
      </w:r>
    </w:p>
    <w:p w:rsidR="00AE00D6" w:rsidRDefault="00AE00D6" w:rsidP="00AE00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AE00D6" w:rsidRDefault="00AE00D6" w:rsidP="00AE00D6">
      <w:pPr>
        <w:widowControl w:val="0"/>
        <w:jc w:val="both"/>
        <w:rPr>
          <w:sz w:val="28"/>
          <w:szCs w:val="28"/>
        </w:rPr>
      </w:pPr>
    </w:p>
    <w:p w:rsidR="00AE00D6" w:rsidRPr="00AE00D6" w:rsidRDefault="00AE00D6" w:rsidP="008E419B">
      <w:pPr>
        <w:pStyle w:val="ab"/>
        <w:autoSpaceDE w:val="0"/>
        <w:autoSpaceDN w:val="0"/>
        <w:adjustRightInd w:val="0"/>
        <w:ind w:left="709"/>
        <w:jc w:val="both"/>
        <w:rPr>
          <w:rFonts w:asciiTheme="minorHAnsi" w:eastAsiaTheme="minorHAnsi" w:hAnsiTheme="minorHAnsi" w:cs="TimesNewRomanPSMT"/>
          <w:sz w:val="28"/>
          <w:szCs w:val="28"/>
          <w:lang w:eastAsia="en-US"/>
        </w:rPr>
      </w:pPr>
    </w:p>
    <w:sectPr w:rsidR="00AE00D6" w:rsidRPr="00AE00D6" w:rsidSect="00402970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DDB" w:rsidRDefault="00AE0DDB" w:rsidP="007F7C92">
      <w:r>
        <w:separator/>
      </w:r>
    </w:p>
  </w:endnote>
  <w:endnote w:type="continuationSeparator" w:id="0">
    <w:p w:rsidR="00AE0DDB" w:rsidRDefault="00AE0DDB" w:rsidP="007F7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5A" w:rsidRDefault="0081665A">
    <w:pPr>
      <w:pStyle w:val="a8"/>
      <w:jc w:val="center"/>
    </w:pPr>
  </w:p>
  <w:p w:rsidR="0081665A" w:rsidRDefault="0081665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DDB" w:rsidRDefault="00AE0DDB" w:rsidP="007F7C92">
      <w:r>
        <w:separator/>
      </w:r>
    </w:p>
  </w:footnote>
  <w:footnote w:type="continuationSeparator" w:id="0">
    <w:p w:rsidR="00AE0DDB" w:rsidRDefault="00AE0DDB" w:rsidP="007F7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5E8"/>
    <w:multiLevelType w:val="hybridMultilevel"/>
    <w:tmpl w:val="A0708318"/>
    <w:lvl w:ilvl="0" w:tplc="53125C86">
      <w:start w:val="1"/>
      <w:numFmt w:val="decimal"/>
      <w:lvlText w:val="%1.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5466F"/>
    <w:multiLevelType w:val="multilevel"/>
    <w:tmpl w:val="435A5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5D83836"/>
    <w:multiLevelType w:val="multilevel"/>
    <w:tmpl w:val="733C1E32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1BB810E5"/>
    <w:multiLevelType w:val="hybridMultilevel"/>
    <w:tmpl w:val="AD96C8AA"/>
    <w:lvl w:ilvl="0" w:tplc="9CD40848">
      <w:start w:val="1"/>
      <w:numFmt w:val="decimal"/>
      <w:lvlText w:val="%1."/>
      <w:lvlJc w:val="left"/>
      <w:pPr>
        <w:ind w:left="277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93435"/>
    <w:multiLevelType w:val="hybridMultilevel"/>
    <w:tmpl w:val="AEB60B32"/>
    <w:lvl w:ilvl="0" w:tplc="F04C5048">
      <w:start w:val="1"/>
      <w:numFmt w:val="decimal"/>
      <w:lvlText w:val="%1."/>
      <w:lvlJc w:val="left"/>
      <w:pPr>
        <w:tabs>
          <w:tab w:val="num" w:pos="2098"/>
        </w:tabs>
        <w:ind w:left="2098" w:hanging="397"/>
      </w:pPr>
      <w:rPr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004BE1"/>
    <w:multiLevelType w:val="multilevel"/>
    <w:tmpl w:val="71261D9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5476105"/>
    <w:multiLevelType w:val="hybridMultilevel"/>
    <w:tmpl w:val="74A66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93533"/>
    <w:multiLevelType w:val="multilevel"/>
    <w:tmpl w:val="3F54CA4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D903358"/>
    <w:multiLevelType w:val="hybridMultilevel"/>
    <w:tmpl w:val="D3E0D238"/>
    <w:lvl w:ilvl="0" w:tplc="6AD2818A">
      <w:start w:val="1"/>
      <w:numFmt w:val="decimal"/>
      <w:lvlText w:val="%1."/>
      <w:lvlJc w:val="left"/>
      <w:pPr>
        <w:ind w:left="132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3CE356C"/>
    <w:multiLevelType w:val="multilevel"/>
    <w:tmpl w:val="24147B18"/>
    <w:lvl w:ilvl="0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10">
    <w:nsid w:val="37922167"/>
    <w:multiLevelType w:val="hybridMultilevel"/>
    <w:tmpl w:val="2EDE6E0A"/>
    <w:lvl w:ilvl="0" w:tplc="533ECE16">
      <w:start w:val="1"/>
      <w:numFmt w:val="decimal"/>
      <w:lvlText w:val="%1."/>
      <w:lvlJc w:val="left"/>
      <w:pPr>
        <w:tabs>
          <w:tab w:val="num" w:pos="2098"/>
        </w:tabs>
        <w:ind w:left="2098" w:hanging="397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2F449A"/>
    <w:multiLevelType w:val="hybridMultilevel"/>
    <w:tmpl w:val="EFF415F6"/>
    <w:lvl w:ilvl="0" w:tplc="CDD05E6A">
      <w:start w:val="1"/>
      <w:numFmt w:val="decimal"/>
      <w:lvlText w:val="%1."/>
      <w:lvlJc w:val="left"/>
      <w:pPr>
        <w:tabs>
          <w:tab w:val="num" w:pos="2098"/>
        </w:tabs>
        <w:ind w:left="2098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8D4CEA"/>
    <w:multiLevelType w:val="hybridMultilevel"/>
    <w:tmpl w:val="B00A0C0E"/>
    <w:lvl w:ilvl="0" w:tplc="CF78AC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3357DE9"/>
    <w:multiLevelType w:val="multilevel"/>
    <w:tmpl w:val="852C916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444012A5"/>
    <w:multiLevelType w:val="multilevel"/>
    <w:tmpl w:val="38DCA530"/>
    <w:lvl w:ilvl="0">
      <w:start w:val="1"/>
      <w:numFmt w:val="decimal"/>
      <w:lvlText w:val="%1."/>
      <w:lvlJc w:val="left"/>
      <w:pPr>
        <w:ind w:left="132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1" w:hanging="2160"/>
      </w:pPr>
      <w:rPr>
        <w:rFonts w:hint="default"/>
      </w:rPr>
    </w:lvl>
  </w:abstractNum>
  <w:abstractNum w:abstractNumId="15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FB2F0D"/>
    <w:multiLevelType w:val="hybridMultilevel"/>
    <w:tmpl w:val="5434CCCC"/>
    <w:lvl w:ilvl="0" w:tplc="533ECE16">
      <w:start w:val="1"/>
      <w:numFmt w:val="decimal"/>
      <w:lvlText w:val="%1."/>
      <w:lvlJc w:val="left"/>
      <w:pPr>
        <w:tabs>
          <w:tab w:val="num" w:pos="1957"/>
        </w:tabs>
        <w:ind w:left="1957" w:hanging="397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8042D028">
      <w:start w:val="1"/>
      <w:numFmt w:val="decimal"/>
      <w:lvlText w:val="%3."/>
      <w:lvlJc w:val="right"/>
      <w:pPr>
        <w:ind w:left="2019" w:hanging="1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194865B6">
      <w:start w:val="1"/>
      <w:numFmt w:val="decimal"/>
      <w:lvlText w:val="%5."/>
      <w:lvlJc w:val="left"/>
      <w:pPr>
        <w:ind w:left="3459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7">
    <w:nsid w:val="5BF6261C"/>
    <w:multiLevelType w:val="hybridMultilevel"/>
    <w:tmpl w:val="8902803C"/>
    <w:lvl w:ilvl="0" w:tplc="387C4B64">
      <w:start w:val="1"/>
      <w:numFmt w:val="decimal"/>
      <w:lvlText w:val="%1."/>
      <w:lvlJc w:val="left"/>
      <w:pPr>
        <w:tabs>
          <w:tab w:val="num" w:pos="2098"/>
        </w:tabs>
        <w:ind w:left="2098" w:hanging="397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C77265"/>
    <w:multiLevelType w:val="multilevel"/>
    <w:tmpl w:val="4FDAAD40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19">
    <w:nsid w:val="5FCA0C87"/>
    <w:multiLevelType w:val="hybridMultilevel"/>
    <w:tmpl w:val="D514E5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D96358"/>
    <w:multiLevelType w:val="multilevel"/>
    <w:tmpl w:val="C78CD6C0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1">
    <w:nsid w:val="63A62373"/>
    <w:multiLevelType w:val="multilevel"/>
    <w:tmpl w:val="16D0A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2">
    <w:nsid w:val="6D064F53"/>
    <w:multiLevelType w:val="multilevel"/>
    <w:tmpl w:val="CF9AE0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3">
    <w:nsid w:val="6F722929"/>
    <w:multiLevelType w:val="hybridMultilevel"/>
    <w:tmpl w:val="B2F037D6"/>
    <w:lvl w:ilvl="0" w:tplc="9A82080A">
      <w:start w:val="1"/>
      <w:numFmt w:val="decimal"/>
      <w:lvlText w:val="%1."/>
      <w:lvlJc w:val="left"/>
      <w:pPr>
        <w:ind w:left="1215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>
    <w:nsid w:val="736D6AA0"/>
    <w:multiLevelType w:val="hybridMultilevel"/>
    <w:tmpl w:val="C05E5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9F3A81"/>
    <w:multiLevelType w:val="multilevel"/>
    <w:tmpl w:val="288A9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8921EB"/>
    <w:multiLevelType w:val="hybridMultilevel"/>
    <w:tmpl w:val="781A1B94"/>
    <w:lvl w:ilvl="0" w:tplc="D812E4D2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6"/>
  </w:num>
  <w:num w:numId="8">
    <w:abstractNumId w:val="16"/>
  </w:num>
  <w:num w:numId="9">
    <w:abstractNumId w:val="10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  <w:num w:numId="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0"/>
  </w:num>
  <w:num w:numId="21">
    <w:abstractNumId w:val="17"/>
  </w:num>
  <w:num w:numId="22">
    <w:abstractNumId w:val="23"/>
  </w:num>
  <w:num w:numId="23">
    <w:abstractNumId w:val="21"/>
  </w:num>
  <w:num w:numId="2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7"/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9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590"/>
    <w:rsid w:val="0002119E"/>
    <w:rsid w:val="00025C24"/>
    <w:rsid w:val="0003535F"/>
    <w:rsid w:val="000423F6"/>
    <w:rsid w:val="00060CA0"/>
    <w:rsid w:val="0006226F"/>
    <w:rsid w:val="0006364C"/>
    <w:rsid w:val="00066657"/>
    <w:rsid w:val="0008222E"/>
    <w:rsid w:val="0009086A"/>
    <w:rsid w:val="00093DCF"/>
    <w:rsid w:val="000B1B19"/>
    <w:rsid w:val="000C4421"/>
    <w:rsid w:val="000E1A70"/>
    <w:rsid w:val="000E27F5"/>
    <w:rsid w:val="000F337B"/>
    <w:rsid w:val="000F3A17"/>
    <w:rsid w:val="000F4D1C"/>
    <w:rsid w:val="00102BB7"/>
    <w:rsid w:val="0010468B"/>
    <w:rsid w:val="00112227"/>
    <w:rsid w:val="0012350C"/>
    <w:rsid w:val="0012419A"/>
    <w:rsid w:val="001276FF"/>
    <w:rsid w:val="00127877"/>
    <w:rsid w:val="00131D9C"/>
    <w:rsid w:val="00135610"/>
    <w:rsid w:val="00152EF7"/>
    <w:rsid w:val="00157324"/>
    <w:rsid w:val="001751C6"/>
    <w:rsid w:val="00177EBA"/>
    <w:rsid w:val="001921E1"/>
    <w:rsid w:val="001B74F5"/>
    <w:rsid w:val="001E54CB"/>
    <w:rsid w:val="001F031E"/>
    <w:rsid w:val="001F3A6C"/>
    <w:rsid w:val="002100EB"/>
    <w:rsid w:val="002101DA"/>
    <w:rsid w:val="002226CC"/>
    <w:rsid w:val="0023394F"/>
    <w:rsid w:val="0025288A"/>
    <w:rsid w:val="00254D2D"/>
    <w:rsid w:val="00257F8D"/>
    <w:rsid w:val="002623AE"/>
    <w:rsid w:val="00266F68"/>
    <w:rsid w:val="00272B4A"/>
    <w:rsid w:val="00275B77"/>
    <w:rsid w:val="00280E4D"/>
    <w:rsid w:val="0028455D"/>
    <w:rsid w:val="00287AF6"/>
    <w:rsid w:val="00290CED"/>
    <w:rsid w:val="00292A23"/>
    <w:rsid w:val="002A6A2D"/>
    <w:rsid w:val="002B1FF4"/>
    <w:rsid w:val="002B24E6"/>
    <w:rsid w:val="002B2995"/>
    <w:rsid w:val="002D5288"/>
    <w:rsid w:val="002D57ED"/>
    <w:rsid w:val="002D64F4"/>
    <w:rsid w:val="002E0804"/>
    <w:rsid w:val="002E3CB1"/>
    <w:rsid w:val="002E6BC8"/>
    <w:rsid w:val="002F17AB"/>
    <w:rsid w:val="002F4CA4"/>
    <w:rsid w:val="00310B85"/>
    <w:rsid w:val="0032370E"/>
    <w:rsid w:val="00327ED8"/>
    <w:rsid w:val="00347666"/>
    <w:rsid w:val="00354E51"/>
    <w:rsid w:val="003660D8"/>
    <w:rsid w:val="00383812"/>
    <w:rsid w:val="0039247C"/>
    <w:rsid w:val="003B1A3E"/>
    <w:rsid w:val="003F2C1C"/>
    <w:rsid w:val="003F347B"/>
    <w:rsid w:val="003F391B"/>
    <w:rsid w:val="003F6590"/>
    <w:rsid w:val="00400684"/>
    <w:rsid w:val="00402970"/>
    <w:rsid w:val="004040CE"/>
    <w:rsid w:val="00421482"/>
    <w:rsid w:val="00422B56"/>
    <w:rsid w:val="00432563"/>
    <w:rsid w:val="00460123"/>
    <w:rsid w:val="00462373"/>
    <w:rsid w:val="004742FA"/>
    <w:rsid w:val="00475EE8"/>
    <w:rsid w:val="0048095E"/>
    <w:rsid w:val="00491DF9"/>
    <w:rsid w:val="004A19EF"/>
    <w:rsid w:val="004A4075"/>
    <w:rsid w:val="004D1BD3"/>
    <w:rsid w:val="004E1AC9"/>
    <w:rsid w:val="005153E7"/>
    <w:rsid w:val="005203E5"/>
    <w:rsid w:val="00535354"/>
    <w:rsid w:val="005566E4"/>
    <w:rsid w:val="0058206D"/>
    <w:rsid w:val="005832B7"/>
    <w:rsid w:val="0059247C"/>
    <w:rsid w:val="00595248"/>
    <w:rsid w:val="005A04B7"/>
    <w:rsid w:val="005A44BC"/>
    <w:rsid w:val="005B03DD"/>
    <w:rsid w:val="005B7A46"/>
    <w:rsid w:val="005C5D13"/>
    <w:rsid w:val="005D0A6D"/>
    <w:rsid w:val="00601D10"/>
    <w:rsid w:val="00626F42"/>
    <w:rsid w:val="0063402B"/>
    <w:rsid w:val="00650ED2"/>
    <w:rsid w:val="006514D5"/>
    <w:rsid w:val="00656F3E"/>
    <w:rsid w:val="00657B07"/>
    <w:rsid w:val="00684A50"/>
    <w:rsid w:val="006A7130"/>
    <w:rsid w:val="006A7C87"/>
    <w:rsid w:val="006B17D7"/>
    <w:rsid w:val="006B762E"/>
    <w:rsid w:val="006D2634"/>
    <w:rsid w:val="006D6BFE"/>
    <w:rsid w:val="006F3386"/>
    <w:rsid w:val="006F7EBE"/>
    <w:rsid w:val="00701275"/>
    <w:rsid w:val="00706883"/>
    <w:rsid w:val="00712C64"/>
    <w:rsid w:val="0073243C"/>
    <w:rsid w:val="0074418D"/>
    <w:rsid w:val="007521B3"/>
    <w:rsid w:val="00756919"/>
    <w:rsid w:val="00757D02"/>
    <w:rsid w:val="00761DEF"/>
    <w:rsid w:val="00766CDD"/>
    <w:rsid w:val="00767C51"/>
    <w:rsid w:val="00770EE9"/>
    <w:rsid w:val="0077280A"/>
    <w:rsid w:val="0077379E"/>
    <w:rsid w:val="00775DDD"/>
    <w:rsid w:val="0078754C"/>
    <w:rsid w:val="00795385"/>
    <w:rsid w:val="0079642C"/>
    <w:rsid w:val="007C12FC"/>
    <w:rsid w:val="007D3378"/>
    <w:rsid w:val="007E0D73"/>
    <w:rsid w:val="007E62BF"/>
    <w:rsid w:val="007E6A95"/>
    <w:rsid w:val="007F7C92"/>
    <w:rsid w:val="00804443"/>
    <w:rsid w:val="0081665A"/>
    <w:rsid w:val="00836B22"/>
    <w:rsid w:val="008467AC"/>
    <w:rsid w:val="008635DE"/>
    <w:rsid w:val="008664F5"/>
    <w:rsid w:val="00867BE2"/>
    <w:rsid w:val="00894919"/>
    <w:rsid w:val="008A28E6"/>
    <w:rsid w:val="008B6F38"/>
    <w:rsid w:val="008E37FE"/>
    <w:rsid w:val="008E419B"/>
    <w:rsid w:val="008F571F"/>
    <w:rsid w:val="008F6D92"/>
    <w:rsid w:val="00904A8D"/>
    <w:rsid w:val="00907A51"/>
    <w:rsid w:val="0091526F"/>
    <w:rsid w:val="00925C9B"/>
    <w:rsid w:val="00942CB2"/>
    <w:rsid w:val="00962F9A"/>
    <w:rsid w:val="009642E0"/>
    <w:rsid w:val="00964F35"/>
    <w:rsid w:val="00977327"/>
    <w:rsid w:val="00980EA7"/>
    <w:rsid w:val="0098224A"/>
    <w:rsid w:val="0099658C"/>
    <w:rsid w:val="00996E89"/>
    <w:rsid w:val="009B3D20"/>
    <w:rsid w:val="009C2142"/>
    <w:rsid w:val="009D466B"/>
    <w:rsid w:val="00A01DDA"/>
    <w:rsid w:val="00A05F5F"/>
    <w:rsid w:val="00A2035D"/>
    <w:rsid w:val="00A21595"/>
    <w:rsid w:val="00A348AB"/>
    <w:rsid w:val="00A379A1"/>
    <w:rsid w:val="00A41ED0"/>
    <w:rsid w:val="00A50F15"/>
    <w:rsid w:val="00A52674"/>
    <w:rsid w:val="00A70ADE"/>
    <w:rsid w:val="00A734F4"/>
    <w:rsid w:val="00A77EAE"/>
    <w:rsid w:val="00A967E9"/>
    <w:rsid w:val="00A97229"/>
    <w:rsid w:val="00AD4D50"/>
    <w:rsid w:val="00AD6698"/>
    <w:rsid w:val="00AD6A46"/>
    <w:rsid w:val="00AE00D6"/>
    <w:rsid w:val="00AE0DDB"/>
    <w:rsid w:val="00AF0043"/>
    <w:rsid w:val="00AF6CFB"/>
    <w:rsid w:val="00B033C3"/>
    <w:rsid w:val="00B033F6"/>
    <w:rsid w:val="00B11163"/>
    <w:rsid w:val="00B213B9"/>
    <w:rsid w:val="00B22C7A"/>
    <w:rsid w:val="00B319CB"/>
    <w:rsid w:val="00B348B0"/>
    <w:rsid w:val="00B429FD"/>
    <w:rsid w:val="00B44B1E"/>
    <w:rsid w:val="00B456AE"/>
    <w:rsid w:val="00B5136F"/>
    <w:rsid w:val="00B5177B"/>
    <w:rsid w:val="00B56468"/>
    <w:rsid w:val="00B63D7F"/>
    <w:rsid w:val="00B64885"/>
    <w:rsid w:val="00B659B5"/>
    <w:rsid w:val="00B65DAE"/>
    <w:rsid w:val="00B764AC"/>
    <w:rsid w:val="00B82232"/>
    <w:rsid w:val="00B87D23"/>
    <w:rsid w:val="00BB4DE9"/>
    <w:rsid w:val="00BC3AAC"/>
    <w:rsid w:val="00BD0177"/>
    <w:rsid w:val="00BD43D7"/>
    <w:rsid w:val="00C20F30"/>
    <w:rsid w:val="00C2531F"/>
    <w:rsid w:val="00C45DAD"/>
    <w:rsid w:val="00C50589"/>
    <w:rsid w:val="00C50F2F"/>
    <w:rsid w:val="00C60ECE"/>
    <w:rsid w:val="00C659E3"/>
    <w:rsid w:val="00C70A26"/>
    <w:rsid w:val="00C80577"/>
    <w:rsid w:val="00C80949"/>
    <w:rsid w:val="00C865C6"/>
    <w:rsid w:val="00C86623"/>
    <w:rsid w:val="00CB6B5A"/>
    <w:rsid w:val="00CB7517"/>
    <w:rsid w:val="00CE5486"/>
    <w:rsid w:val="00D3274D"/>
    <w:rsid w:val="00D453C6"/>
    <w:rsid w:val="00D5206B"/>
    <w:rsid w:val="00D615B4"/>
    <w:rsid w:val="00D6253F"/>
    <w:rsid w:val="00D625E6"/>
    <w:rsid w:val="00D83ED4"/>
    <w:rsid w:val="00D877F3"/>
    <w:rsid w:val="00D923BD"/>
    <w:rsid w:val="00D9788C"/>
    <w:rsid w:val="00DB2E05"/>
    <w:rsid w:val="00DC366F"/>
    <w:rsid w:val="00DE10F9"/>
    <w:rsid w:val="00DE6369"/>
    <w:rsid w:val="00DE7794"/>
    <w:rsid w:val="00E04EF7"/>
    <w:rsid w:val="00E0722B"/>
    <w:rsid w:val="00E3173C"/>
    <w:rsid w:val="00E331D4"/>
    <w:rsid w:val="00E54945"/>
    <w:rsid w:val="00E67B8F"/>
    <w:rsid w:val="00E738C6"/>
    <w:rsid w:val="00E73CD7"/>
    <w:rsid w:val="00E8343F"/>
    <w:rsid w:val="00E91657"/>
    <w:rsid w:val="00EB0C06"/>
    <w:rsid w:val="00EB1A01"/>
    <w:rsid w:val="00EB2019"/>
    <w:rsid w:val="00EB33FC"/>
    <w:rsid w:val="00EC0EE1"/>
    <w:rsid w:val="00EC742A"/>
    <w:rsid w:val="00EF71E1"/>
    <w:rsid w:val="00F06E29"/>
    <w:rsid w:val="00F10535"/>
    <w:rsid w:val="00F14ED6"/>
    <w:rsid w:val="00F21A4D"/>
    <w:rsid w:val="00F2747F"/>
    <w:rsid w:val="00F52B3B"/>
    <w:rsid w:val="00F61F4A"/>
    <w:rsid w:val="00F76C93"/>
    <w:rsid w:val="00F874A6"/>
    <w:rsid w:val="00FA1A49"/>
    <w:rsid w:val="00FA2832"/>
    <w:rsid w:val="00FA3055"/>
    <w:rsid w:val="00FA3E49"/>
    <w:rsid w:val="00FA7B54"/>
    <w:rsid w:val="00FB37EE"/>
    <w:rsid w:val="00FC603A"/>
    <w:rsid w:val="00FD1087"/>
    <w:rsid w:val="00FD53CA"/>
    <w:rsid w:val="00FD701C"/>
    <w:rsid w:val="00FD7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5D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65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400684"/>
    <w:pPr>
      <w:keepNext/>
      <w:ind w:left="1128" w:firstLine="4536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658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Приложению"/>
    <w:basedOn w:val="a"/>
    <w:rsid w:val="00D5206B"/>
    <w:pPr>
      <w:spacing w:before="80"/>
      <w:jc w:val="center"/>
    </w:pPr>
    <w:rPr>
      <w:b/>
      <w:sz w:val="20"/>
      <w:szCs w:val="20"/>
    </w:rPr>
  </w:style>
  <w:style w:type="character" w:customStyle="1" w:styleId="60">
    <w:name w:val="Заголовок 6 Знак"/>
    <w:basedOn w:val="a0"/>
    <w:link w:val="6"/>
    <w:rsid w:val="004006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rsid w:val="00400684"/>
    <w:pPr>
      <w:spacing w:after="120"/>
    </w:pPr>
  </w:style>
  <w:style w:type="character" w:customStyle="1" w:styleId="a5">
    <w:name w:val="Основной текст Знак"/>
    <w:basedOn w:val="a0"/>
    <w:link w:val="a4"/>
    <w:rsid w:val="004006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F7C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7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F7C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7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E3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65D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65DA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65D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65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9658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Normal1">
    <w:name w:val="Normal1"/>
    <w:rsid w:val="0099658C"/>
    <w:pPr>
      <w:widowControl w:val="0"/>
      <w:autoSpaceDE w:val="0"/>
      <w:autoSpaceDN w:val="0"/>
      <w:spacing w:after="0" w:line="300" w:lineRule="auto"/>
    </w:pPr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266F6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E3173C"/>
    <w:rPr>
      <w:color w:val="0000FF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907A51"/>
    <w:pPr>
      <w:spacing w:before="100" w:beforeAutospacing="1" w:after="100" w:afterAutospacing="1"/>
    </w:pPr>
  </w:style>
  <w:style w:type="character" w:styleId="ae">
    <w:name w:val="FollowedHyperlink"/>
    <w:basedOn w:val="a0"/>
    <w:uiPriority w:val="99"/>
    <w:semiHidden/>
    <w:unhideWhenUsed/>
    <w:rsid w:val="006B762E"/>
    <w:rPr>
      <w:color w:val="800080" w:themeColor="followedHyperlink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AE00D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E00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6F3386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F3386"/>
    <w:pPr>
      <w:widowControl w:val="0"/>
      <w:shd w:val="clear" w:color="auto" w:fill="FFFFFF"/>
      <w:spacing w:after="420" w:line="0" w:lineRule="atLeast"/>
      <w:jc w:val="righ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31">
    <w:name w:val="Абзац списка3"/>
    <w:basedOn w:val="a"/>
    <w:uiPriority w:val="99"/>
    <w:rsid w:val="00292A23"/>
    <w:pPr>
      <w:spacing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af1">
    <w:name w:val="No Spacing"/>
    <w:uiPriority w:val="1"/>
    <w:qFormat/>
    <w:rsid w:val="0032370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8166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166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89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01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7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52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22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61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2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9097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845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335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6771" TargetMode="External"/><Relationship Id="rId13" Type="http://schemas.openxmlformats.org/officeDocument/2006/relationships/hyperlink" Target="http://biblioclub.ru/index.php?page=book&amp;id=482568" TargetMode="External"/><Relationship Id="rId18" Type="http://schemas.openxmlformats.org/officeDocument/2006/relationships/hyperlink" Target="http://www.e-mcfr.ru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carta.hgiik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index.php?page=book_view&amp;book_id=118273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74257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3807?category=2613" TargetMode="External"/><Relationship Id="rId24" Type="http://schemas.openxmlformats.org/officeDocument/2006/relationships/hyperlink" Target="http://fcior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4239" TargetMode="External"/><Relationship Id="rId23" Type="http://schemas.openxmlformats.org/officeDocument/2006/relationships/hyperlink" Target="http://school-collection.edu.ru" TargetMode="External"/><Relationship Id="rId10" Type="http://schemas.openxmlformats.org/officeDocument/2006/relationships/hyperlink" Target="https://e.lanbook.com/book/117648?category=2613" TargetMode="External"/><Relationship Id="rId19" Type="http://schemas.openxmlformats.org/officeDocument/2006/relationships/hyperlink" Target="http://irbis.hgii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/book/116636/" TargetMode="External"/><Relationship Id="rId14" Type="http://schemas.openxmlformats.org/officeDocument/2006/relationships/hyperlink" Target="http://biblioclub.ru/index.php?page=book_red&amp;id=436719" TargetMode="External"/><Relationship Id="rId22" Type="http://schemas.openxmlformats.org/officeDocument/2006/relationships/hyperlink" Target="http://window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1</Pages>
  <Words>7777</Words>
  <Characters>44329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Абонемент</cp:lastModifiedBy>
  <cp:revision>70</cp:revision>
  <cp:lastPrinted>2021-06-02T03:38:00Z</cp:lastPrinted>
  <dcterms:created xsi:type="dcterms:W3CDTF">2013-10-07T09:40:00Z</dcterms:created>
  <dcterms:modified xsi:type="dcterms:W3CDTF">2021-06-02T04:21:00Z</dcterms:modified>
</cp:coreProperties>
</file>